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A7" w:rsidRDefault="006C6BA7" w:rsidP="00742C9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7592F">
        <w:rPr>
          <w:rFonts w:ascii="Times New Roman" w:hAnsi="Times New Roman"/>
          <w:b/>
          <w:bCs/>
          <w:sz w:val="24"/>
          <w:szCs w:val="24"/>
        </w:rPr>
        <w:t>Аналитическая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hAnsi="Times New Roman"/>
          <w:b/>
          <w:bCs/>
          <w:sz w:val="24"/>
          <w:szCs w:val="24"/>
        </w:rPr>
        <w:t>справка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C6BA7" w:rsidRPr="0017592F" w:rsidRDefault="006C6BA7" w:rsidP="00742C9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7592F">
        <w:rPr>
          <w:rFonts w:ascii="Times New Roman" w:hAnsi="Times New Roman"/>
          <w:b/>
          <w:bCs/>
          <w:sz w:val="24"/>
          <w:szCs w:val="24"/>
        </w:rPr>
        <w:t>качества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hAnsi="Times New Roman"/>
          <w:b/>
          <w:bCs/>
          <w:sz w:val="24"/>
          <w:szCs w:val="24"/>
        </w:rPr>
        <w:t>психолого–педагогических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hAnsi="Times New Roman"/>
          <w:b/>
          <w:bCs/>
          <w:sz w:val="24"/>
          <w:szCs w:val="24"/>
        </w:rPr>
        <w:t>условий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hAnsi="Times New Roman"/>
          <w:b/>
          <w:bCs/>
          <w:sz w:val="24"/>
          <w:szCs w:val="24"/>
        </w:rPr>
        <w:t>реализации дошкольного образования</w:t>
      </w:r>
    </w:p>
    <w:p w:rsidR="006C6BA7" w:rsidRDefault="006C6BA7" w:rsidP="00742C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муниципального бюджетного дошкольного образовательного учреждения</w:t>
      </w:r>
    </w:p>
    <w:p w:rsidR="006C6BA7" w:rsidRDefault="00FA466C" w:rsidP="00742C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«Подсередненский </w:t>
      </w:r>
      <w:r w:rsidR="006C6BA7">
        <w:rPr>
          <w:rFonts w:ascii="Times New Roman" w:hAnsi="Times New Roman"/>
          <w:b/>
          <w:sz w:val="24"/>
        </w:rPr>
        <w:t xml:space="preserve"> детский сад»</w:t>
      </w:r>
    </w:p>
    <w:p w:rsidR="006C6BA7" w:rsidRPr="0017592F" w:rsidRDefault="006C6BA7" w:rsidP="00742C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Алексеевского  городского округа </w:t>
      </w:r>
    </w:p>
    <w:p w:rsidR="006C6BA7" w:rsidRPr="0017592F" w:rsidRDefault="006C6BA7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</w:p>
    <w:p w:rsidR="006C6BA7" w:rsidRPr="000913C2" w:rsidRDefault="006C6BA7" w:rsidP="000913C2">
      <w:pPr>
        <w:widowControl w:val="0"/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0913C2">
        <w:rPr>
          <w:rFonts w:ascii="Times New Roman" w:hAnsi="Times New Roman"/>
          <w:sz w:val="24"/>
          <w:szCs w:val="24"/>
        </w:rPr>
        <w:t>Муниципальное бюджетное дошкольное образова</w:t>
      </w:r>
      <w:r w:rsidR="00A06FA9">
        <w:rPr>
          <w:rFonts w:ascii="Times New Roman" w:hAnsi="Times New Roman"/>
          <w:sz w:val="24"/>
          <w:szCs w:val="24"/>
        </w:rPr>
        <w:t>тельное учреждение «Подсередненский</w:t>
      </w:r>
      <w:r w:rsidRPr="000913C2">
        <w:rPr>
          <w:rFonts w:ascii="Times New Roman" w:hAnsi="Times New Roman"/>
          <w:sz w:val="24"/>
          <w:szCs w:val="24"/>
        </w:rPr>
        <w:t xml:space="preserve">  детский сад» расположено по адресу: </w:t>
      </w:r>
      <w:r w:rsidRPr="000913C2">
        <w:rPr>
          <w:rFonts w:ascii="Times New Roman" w:hAnsi="Times New Roman"/>
          <w:sz w:val="24"/>
          <w:szCs w:val="24"/>
          <w:lang w:eastAsia="ru-RU"/>
        </w:rPr>
        <w:t>Белгородская область, Ал</w:t>
      </w:r>
      <w:r w:rsidR="00A06FA9">
        <w:rPr>
          <w:rFonts w:ascii="Times New Roman" w:hAnsi="Times New Roman"/>
          <w:sz w:val="24"/>
          <w:szCs w:val="24"/>
          <w:lang w:eastAsia="ru-RU"/>
        </w:rPr>
        <w:t>ексеевский район, село Подсереднее, ул. Ольминского,  дом 47</w:t>
      </w:r>
      <w:r w:rsidRPr="000913C2">
        <w:rPr>
          <w:rFonts w:ascii="Times New Roman" w:hAnsi="Times New Roman"/>
          <w:sz w:val="24"/>
          <w:szCs w:val="24"/>
          <w:lang w:eastAsia="ru-RU"/>
        </w:rPr>
        <w:t>.</w:t>
      </w:r>
    </w:p>
    <w:p w:rsidR="006C6BA7" w:rsidRPr="000913C2" w:rsidRDefault="006C6BA7" w:rsidP="00742C96">
      <w:pPr>
        <w:widowControl w:val="0"/>
        <w:autoSpaceDE w:val="0"/>
        <w:autoSpaceDN w:val="0"/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0913C2">
        <w:rPr>
          <w:rFonts w:ascii="Times New Roman" w:hAnsi="Times New Roman"/>
          <w:sz w:val="24"/>
          <w:szCs w:val="24"/>
        </w:rPr>
        <w:t>Телефоны:</w:t>
      </w:r>
      <w:r w:rsidRPr="000913C2">
        <w:rPr>
          <w:rFonts w:ascii="Times New Roman" w:hAnsi="Times New Roman"/>
          <w:spacing w:val="-3"/>
          <w:sz w:val="24"/>
          <w:szCs w:val="24"/>
        </w:rPr>
        <w:t>8</w:t>
      </w:r>
      <w:r w:rsidR="00A06FA9">
        <w:rPr>
          <w:rFonts w:ascii="Times New Roman" w:hAnsi="Times New Roman"/>
          <w:sz w:val="24"/>
          <w:szCs w:val="24"/>
        </w:rPr>
        <w:t>(47234)5-55-41</w:t>
      </w:r>
      <w:r w:rsidRPr="000913C2">
        <w:rPr>
          <w:rFonts w:ascii="Times New Roman" w:hAnsi="Times New Roman"/>
          <w:sz w:val="24"/>
          <w:szCs w:val="24"/>
        </w:rPr>
        <w:t>.</w:t>
      </w:r>
    </w:p>
    <w:p w:rsidR="00FA466C" w:rsidRPr="00FA466C" w:rsidRDefault="006C6BA7" w:rsidP="00FA466C">
      <w:pPr>
        <w:widowControl w:val="0"/>
        <w:tabs>
          <w:tab w:val="left" w:pos="4290"/>
        </w:tabs>
        <w:autoSpaceDE w:val="0"/>
        <w:autoSpaceDN w:val="0"/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17592F">
        <w:rPr>
          <w:rFonts w:ascii="Times New Roman" w:hAnsi="Times New Roman"/>
          <w:sz w:val="24"/>
          <w:szCs w:val="24"/>
          <w:lang w:val="en-US"/>
        </w:rPr>
        <w:t>e</w:t>
      </w:r>
      <w:r w:rsidRPr="00FA466C">
        <w:rPr>
          <w:rFonts w:ascii="Times New Roman" w:hAnsi="Times New Roman"/>
          <w:sz w:val="24"/>
          <w:szCs w:val="24"/>
          <w:lang w:val="en-US"/>
        </w:rPr>
        <w:t>-</w:t>
      </w:r>
      <w:r w:rsidRPr="0017592F">
        <w:rPr>
          <w:rFonts w:ascii="Times New Roman" w:hAnsi="Times New Roman"/>
          <w:sz w:val="24"/>
          <w:szCs w:val="24"/>
          <w:lang w:val="en-US"/>
        </w:rPr>
        <w:t>mai</w:t>
      </w:r>
      <w:r w:rsidRPr="00FA466C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FA466C" w:rsidRPr="00FA466C">
        <w:rPr>
          <w:rFonts w:ascii="Times New Roman" w:hAnsi="Times New Roman"/>
          <w:sz w:val="24"/>
          <w:szCs w:val="24"/>
          <w:lang w:val="en-US"/>
        </w:rPr>
        <w:t>ryhlova801@mail.ru</w:t>
      </w:r>
    </w:p>
    <w:p w:rsidR="00BD7A0A" w:rsidRPr="00FA466C" w:rsidRDefault="00BD7A0A" w:rsidP="00BD7A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66C">
        <w:rPr>
          <w:rFonts w:ascii="Times New Roman" w:eastAsia="Times New Roman" w:hAnsi="Times New Roman"/>
          <w:sz w:val="24"/>
          <w:szCs w:val="24"/>
          <w:lang w:eastAsia="ru-RU"/>
        </w:rPr>
        <w:t xml:space="preserve">В детском саду функционируют </w:t>
      </w:r>
      <w:r w:rsidRPr="00FA46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две разновозрастные группы, общеразвивающей направленности </w:t>
      </w:r>
      <w:r w:rsidRPr="00FA466C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которые посещают </w:t>
      </w:r>
      <w:r w:rsidR="00A06FA9" w:rsidRPr="00FA466C">
        <w:rPr>
          <w:rFonts w:ascii="Times New Roman" w:eastAsia="Times New Roman" w:hAnsi="Times New Roman"/>
          <w:b/>
          <w:sz w:val="24"/>
          <w:szCs w:val="24"/>
          <w:lang w:eastAsia="ru-RU"/>
        </w:rPr>
        <w:t>25</w:t>
      </w:r>
      <w:r w:rsidRPr="00FA46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детей</w:t>
      </w:r>
      <w:r w:rsidRPr="00FA466C">
        <w:rPr>
          <w:rFonts w:ascii="Times New Roman" w:eastAsia="Times New Roman" w:hAnsi="Times New Roman"/>
          <w:sz w:val="24"/>
          <w:szCs w:val="24"/>
          <w:lang w:eastAsia="ru-RU"/>
        </w:rPr>
        <w:t xml:space="preserve"> в возрасте от 3-х до</w:t>
      </w:r>
      <w:r w:rsidRPr="00FA46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A466C">
        <w:rPr>
          <w:rFonts w:ascii="Times New Roman" w:eastAsia="Times New Roman" w:hAnsi="Times New Roman"/>
          <w:sz w:val="24"/>
          <w:szCs w:val="24"/>
          <w:lang w:eastAsia="ru-RU"/>
        </w:rPr>
        <w:t xml:space="preserve">7 лет. </w:t>
      </w:r>
    </w:p>
    <w:p w:rsidR="00BD7A0A" w:rsidRPr="00FA466C" w:rsidRDefault="00BD7A0A" w:rsidP="00BD7A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66C">
        <w:rPr>
          <w:rFonts w:ascii="Times New Roman" w:eastAsia="Times New Roman" w:hAnsi="Times New Roman"/>
          <w:sz w:val="24"/>
          <w:szCs w:val="24"/>
          <w:lang w:eastAsia="ru-RU"/>
        </w:rPr>
        <w:t>Из них:</w:t>
      </w:r>
    </w:p>
    <w:p w:rsidR="00BD7A0A" w:rsidRPr="00FA466C" w:rsidRDefault="00A06FA9" w:rsidP="00BD7A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66C">
        <w:rPr>
          <w:rFonts w:ascii="Times New Roman" w:eastAsia="Times New Roman" w:hAnsi="Times New Roman"/>
          <w:b/>
          <w:sz w:val="24"/>
          <w:szCs w:val="24"/>
          <w:lang w:eastAsia="ru-RU"/>
        </w:rPr>
        <w:t>► 11</w:t>
      </w:r>
      <w:r w:rsidR="00BD7A0A" w:rsidRPr="00FA46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D7A0A" w:rsidRPr="00FA466C"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 от 3-х до 5 лет – </w:t>
      </w:r>
      <w:r w:rsidR="00BD7A0A" w:rsidRPr="00FA46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разновозрастная группа (младшая-средняя);</w:t>
      </w:r>
    </w:p>
    <w:p w:rsidR="00BD7A0A" w:rsidRPr="00FA466C" w:rsidRDefault="00A06FA9" w:rsidP="00BD7A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466C">
        <w:rPr>
          <w:rFonts w:ascii="Times New Roman" w:eastAsia="Times New Roman" w:hAnsi="Times New Roman"/>
          <w:b/>
          <w:sz w:val="24"/>
          <w:szCs w:val="24"/>
          <w:lang w:eastAsia="ru-RU"/>
        </w:rPr>
        <w:t>► 14</w:t>
      </w:r>
      <w:r w:rsidR="00BD7A0A" w:rsidRPr="00FA46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BD7A0A" w:rsidRPr="00FA466C"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 с 5 до 7 лет –  </w:t>
      </w:r>
      <w:r w:rsidR="00BD7A0A" w:rsidRPr="00FA46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разновозрастная группа (старшая-подготоительная).</w:t>
      </w:r>
    </w:p>
    <w:p w:rsidR="00BD7A0A" w:rsidRPr="00FA466C" w:rsidRDefault="00BD7A0A" w:rsidP="00A06F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66C">
        <w:rPr>
          <w:rFonts w:ascii="Times New Roman" w:eastAsia="Times New Roman" w:hAnsi="Times New Roman"/>
          <w:sz w:val="24"/>
          <w:szCs w:val="24"/>
          <w:lang w:eastAsia="ru-RU"/>
        </w:rPr>
        <w:t>Все группы сформирова</w:t>
      </w:r>
      <w:r w:rsidR="00A06FA9" w:rsidRPr="00FA466C">
        <w:rPr>
          <w:rFonts w:ascii="Times New Roman" w:eastAsia="Times New Roman" w:hAnsi="Times New Roman"/>
          <w:sz w:val="24"/>
          <w:szCs w:val="24"/>
          <w:lang w:eastAsia="ru-RU"/>
        </w:rPr>
        <w:t>ны по разновозрастному принципу.</w:t>
      </w:r>
    </w:p>
    <w:p w:rsidR="00BD7A0A" w:rsidRPr="00FA466C" w:rsidRDefault="00BD7A0A" w:rsidP="00BD7A0A">
      <w:pPr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FA466C">
        <w:rPr>
          <w:rFonts w:ascii="Times New Roman" w:hAnsi="Times New Roman"/>
          <w:sz w:val="24"/>
          <w:szCs w:val="24"/>
        </w:rPr>
        <w:t>Этнический состав воспитанников – русские. Обучение и воспитание в ДОО осуществляется на русском языке. Все дети проживают в сельской местности.</w:t>
      </w:r>
    </w:p>
    <w:p w:rsidR="00BD7A0A" w:rsidRPr="00FA466C" w:rsidRDefault="00BD7A0A" w:rsidP="00BD7A0A">
      <w:pPr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FA466C">
        <w:rPr>
          <w:rFonts w:ascii="Times New Roman" w:hAnsi="Times New Roman"/>
          <w:sz w:val="24"/>
          <w:szCs w:val="24"/>
        </w:rPr>
        <w:t xml:space="preserve">Все семьи детей благополучные, никаких факторов риска не прослеживается. </w:t>
      </w:r>
      <w:r w:rsidRPr="00FA466C">
        <w:rPr>
          <w:rFonts w:ascii="Times New Roman" w:eastAsia="Times New Roman" w:hAnsi="Times New Roman"/>
          <w:sz w:val="24"/>
          <w:szCs w:val="24"/>
          <w:lang w:eastAsia="ru-RU"/>
        </w:rPr>
        <w:t>На 01.09.2024 г. в детском саду  детей-инвалидов и детей с ОВЗ – нет.</w:t>
      </w:r>
    </w:p>
    <w:p w:rsidR="00BD7A0A" w:rsidRPr="00FA466C" w:rsidRDefault="00BD7A0A" w:rsidP="00BD7A0A">
      <w:pPr>
        <w:spacing w:after="0" w:line="240" w:lineRule="auto"/>
        <w:ind w:firstLine="33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A466C">
        <w:rPr>
          <w:rFonts w:ascii="Times New Roman" w:hAnsi="Times New Roman"/>
          <w:b/>
          <w:color w:val="000000"/>
          <w:sz w:val="24"/>
          <w:szCs w:val="24"/>
        </w:rPr>
        <w:t>Социальный паспорт:</w:t>
      </w:r>
    </w:p>
    <w:p w:rsidR="00BD7A0A" w:rsidRPr="00FA466C" w:rsidRDefault="00BD7A0A" w:rsidP="00BD7A0A">
      <w:pPr>
        <w:spacing w:after="0" w:line="240" w:lineRule="auto"/>
        <w:ind w:firstLine="33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A466C">
        <w:rPr>
          <w:rFonts w:ascii="Times New Roman" w:hAnsi="Times New Roman"/>
          <w:b/>
          <w:color w:val="000000"/>
          <w:sz w:val="24"/>
          <w:szCs w:val="24"/>
        </w:rPr>
        <w:t>Сведения о детях и о семьях воспитанников ДОУ</w:t>
      </w:r>
    </w:p>
    <w:p w:rsidR="00BD7A0A" w:rsidRPr="00FA466C" w:rsidRDefault="00BD7A0A" w:rsidP="00BD7A0A">
      <w:pPr>
        <w:spacing w:after="0" w:line="240" w:lineRule="auto"/>
        <w:ind w:firstLine="33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D7A0A" w:rsidRPr="00FA466C" w:rsidRDefault="00BD7A0A" w:rsidP="00BD7A0A">
      <w:pPr>
        <w:spacing w:after="0" w:line="240" w:lineRule="auto"/>
        <w:ind w:firstLine="33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A466C">
        <w:rPr>
          <w:rFonts w:ascii="Times New Roman" w:hAnsi="Times New Roman"/>
          <w:b/>
          <w:color w:val="000000"/>
          <w:sz w:val="24"/>
          <w:szCs w:val="24"/>
        </w:rPr>
        <w:t>Распределение воспитанников по возрастам</w:t>
      </w:r>
    </w:p>
    <w:tbl>
      <w:tblPr>
        <w:tblW w:w="7199" w:type="dxa"/>
        <w:jc w:val="center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3"/>
        <w:gridCol w:w="1416"/>
        <w:gridCol w:w="1440"/>
        <w:gridCol w:w="1416"/>
        <w:gridCol w:w="1504"/>
      </w:tblGrid>
      <w:tr w:rsidR="00BD7A0A" w:rsidRPr="00FA466C" w:rsidTr="00BD7A0A">
        <w:trPr>
          <w:trHeight w:val="244"/>
          <w:jc w:val="center"/>
        </w:trPr>
        <w:tc>
          <w:tcPr>
            <w:tcW w:w="1423" w:type="dxa"/>
            <w:vMerge w:val="restart"/>
          </w:tcPr>
          <w:p w:rsidR="00BD7A0A" w:rsidRPr="00FA466C" w:rsidRDefault="00BD7A0A" w:rsidP="00BD7A0A">
            <w:pPr>
              <w:spacing w:after="0" w:line="240" w:lineRule="auto"/>
              <w:ind w:firstLine="3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7A0A" w:rsidRPr="00FA466C" w:rsidRDefault="00BD7A0A" w:rsidP="00BD7A0A">
            <w:pPr>
              <w:spacing w:after="0" w:line="240" w:lineRule="auto"/>
              <w:ind w:firstLine="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66C">
              <w:rPr>
                <w:rFonts w:ascii="Times New Roman" w:hAnsi="Times New Roman"/>
                <w:color w:val="000000"/>
                <w:sz w:val="24"/>
                <w:szCs w:val="24"/>
              </w:rPr>
              <w:t>Всего детей</w:t>
            </w:r>
          </w:p>
        </w:tc>
        <w:tc>
          <w:tcPr>
            <w:tcW w:w="5776" w:type="dxa"/>
            <w:gridSpan w:val="4"/>
          </w:tcPr>
          <w:p w:rsidR="00BD7A0A" w:rsidRPr="00FA466C" w:rsidRDefault="00BD7A0A" w:rsidP="00BD7A0A">
            <w:pPr>
              <w:spacing w:after="0" w:line="240" w:lineRule="auto"/>
              <w:ind w:firstLine="3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66C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BD7A0A" w:rsidRPr="00FA466C" w:rsidTr="00BD7A0A">
        <w:trPr>
          <w:trHeight w:val="270"/>
          <w:jc w:val="center"/>
        </w:trPr>
        <w:tc>
          <w:tcPr>
            <w:tcW w:w="1423" w:type="dxa"/>
            <w:vMerge/>
            <w:vAlign w:val="center"/>
          </w:tcPr>
          <w:p w:rsidR="00BD7A0A" w:rsidRPr="00FA466C" w:rsidRDefault="00BD7A0A" w:rsidP="00BD7A0A">
            <w:pPr>
              <w:spacing w:after="0" w:line="240" w:lineRule="auto"/>
              <w:ind w:firstLine="3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BD7A0A" w:rsidRPr="00FA466C" w:rsidRDefault="00BD7A0A" w:rsidP="00BD7A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66C">
              <w:rPr>
                <w:rFonts w:ascii="Times New Roman" w:hAnsi="Times New Roman"/>
                <w:color w:val="000000"/>
                <w:sz w:val="24"/>
                <w:szCs w:val="24"/>
              </w:rPr>
              <w:t>От 3 до 4  лет</w:t>
            </w:r>
          </w:p>
        </w:tc>
        <w:tc>
          <w:tcPr>
            <w:tcW w:w="1440" w:type="dxa"/>
          </w:tcPr>
          <w:p w:rsidR="00BD7A0A" w:rsidRPr="00FA466C" w:rsidRDefault="00BD7A0A" w:rsidP="00BD7A0A">
            <w:pPr>
              <w:spacing w:after="0" w:line="240" w:lineRule="auto"/>
              <w:ind w:firstLine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66C">
              <w:rPr>
                <w:rFonts w:ascii="Times New Roman" w:hAnsi="Times New Roman"/>
                <w:color w:val="000000"/>
                <w:sz w:val="24"/>
                <w:szCs w:val="24"/>
              </w:rPr>
              <w:t>От 4 до 5  лет</w:t>
            </w:r>
          </w:p>
        </w:tc>
        <w:tc>
          <w:tcPr>
            <w:tcW w:w="1416" w:type="dxa"/>
          </w:tcPr>
          <w:p w:rsidR="00BD7A0A" w:rsidRPr="00FA466C" w:rsidRDefault="00BD7A0A" w:rsidP="00BD7A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66C">
              <w:rPr>
                <w:rFonts w:ascii="Times New Roman" w:hAnsi="Times New Roman"/>
                <w:color w:val="000000"/>
                <w:sz w:val="24"/>
                <w:szCs w:val="24"/>
              </w:rPr>
              <w:t>От 5 до 6  лет</w:t>
            </w:r>
          </w:p>
        </w:tc>
        <w:tc>
          <w:tcPr>
            <w:tcW w:w="1504" w:type="dxa"/>
          </w:tcPr>
          <w:p w:rsidR="00BD7A0A" w:rsidRPr="00FA466C" w:rsidRDefault="00BD7A0A" w:rsidP="00BD7A0A">
            <w:pPr>
              <w:spacing w:after="0" w:line="240" w:lineRule="auto"/>
              <w:ind w:firstLine="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66C">
              <w:rPr>
                <w:rFonts w:ascii="Times New Roman" w:hAnsi="Times New Roman"/>
                <w:color w:val="000000"/>
                <w:sz w:val="24"/>
                <w:szCs w:val="24"/>
              </w:rPr>
              <w:t>От 6 до 7  лет</w:t>
            </w:r>
          </w:p>
        </w:tc>
      </w:tr>
      <w:tr w:rsidR="00BD7A0A" w:rsidRPr="00FA466C" w:rsidTr="00BD7A0A">
        <w:trPr>
          <w:trHeight w:val="90"/>
          <w:jc w:val="center"/>
        </w:trPr>
        <w:tc>
          <w:tcPr>
            <w:tcW w:w="1423" w:type="dxa"/>
          </w:tcPr>
          <w:p w:rsidR="00BD7A0A" w:rsidRPr="00FA466C" w:rsidRDefault="00BD7A0A" w:rsidP="00BD7A0A">
            <w:pPr>
              <w:spacing w:after="0" w:line="240" w:lineRule="auto"/>
              <w:ind w:firstLine="3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6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06FA9" w:rsidRPr="00FA46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BD7A0A" w:rsidRPr="00FA466C" w:rsidRDefault="00BD7A0A" w:rsidP="00BD7A0A">
            <w:pPr>
              <w:spacing w:after="0" w:line="240" w:lineRule="auto"/>
              <w:ind w:firstLine="3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66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BD7A0A" w:rsidRPr="00FA466C" w:rsidRDefault="00A06FA9" w:rsidP="00BD7A0A">
            <w:pPr>
              <w:spacing w:after="0" w:line="240" w:lineRule="auto"/>
              <w:ind w:firstLine="3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66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BD7A0A" w:rsidRPr="00FA466C" w:rsidRDefault="00BD7A0A" w:rsidP="00BD7A0A">
            <w:pPr>
              <w:spacing w:after="0" w:line="240" w:lineRule="auto"/>
              <w:ind w:firstLine="3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66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4" w:type="dxa"/>
          </w:tcPr>
          <w:p w:rsidR="00BD7A0A" w:rsidRPr="00FA466C" w:rsidRDefault="00BD7A0A" w:rsidP="00BD7A0A">
            <w:pPr>
              <w:spacing w:after="0" w:line="240" w:lineRule="auto"/>
              <w:ind w:firstLine="3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66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BD7A0A" w:rsidRPr="00FA466C" w:rsidRDefault="00BD7A0A" w:rsidP="00BD7A0A">
      <w:pPr>
        <w:spacing w:after="0" w:line="240" w:lineRule="auto"/>
        <w:ind w:firstLine="330"/>
        <w:rPr>
          <w:rFonts w:ascii="Times New Roman" w:hAnsi="Times New Roman"/>
          <w:color w:val="000000"/>
          <w:sz w:val="24"/>
          <w:szCs w:val="24"/>
        </w:rPr>
      </w:pPr>
    </w:p>
    <w:p w:rsidR="00BD7A0A" w:rsidRPr="00FA466C" w:rsidRDefault="00BD7A0A" w:rsidP="00BD7A0A">
      <w:pPr>
        <w:pStyle w:val="31"/>
        <w:spacing w:after="0" w:line="240" w:lineRule="auto"/>
        <w:ind w:left="0" w:firstLine="33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A466C">
        <w:rPr>
          <w:rFonts w:ascii="Times New Roman" w:hAnsi="Times New Roman"/>
          <w:b/>
          <w:color w:val="000000"/>
          <w:sz w:val="24"/>
          <w:szCs w:val="24"/>
        </w:rPr>
        <w:t>Данные о родителях (законных представителей):</w:t>
      </w:r>
    </w:p>
    <w:tbl>
      <w:tblPr>
        <w:tblW w:w="895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0"/>
        <w:gridCol w:w="1466"/>
        <w:gridCol w:w="1466"/>
        <w:gridCol w:w="1466"/>
        <w:gridCol w:w="1466"/>
        <w:gridCol w:w="1466"/>
      </w:tblGrid>
      <w:tr w:rsidR="00BD7A0A" w:rsidRPr="00FA466C" w:rsidTr="00BD7A0A">
        <w:tc>
          <w:tcPr>
            <w:tcW w:w="1620" w:type="dxa"/>
            <w:vMerge w:val="restart"/>
          </w:tcPr>
          <w:p w:rsidR="00BD7A0A" w:rsidRPr="00FA466C" w:rsidRDefault="00BD7A0A" w:rsidP="00BD7A0A">
            <w:pPr>
              <w:tabs>
                <w:tab w:val="left" w:pos="4635"/>
                <w:tab w:val="center" w:pos="496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66C">
              <w:rPr>
                <w:rFonts w:ascii="Times New Roman" w:hAnsi="Times New Roman"/>
                <w:color w:val="000000"/>
                <w:sz w:val="24"/>
                <w:szCs w:val="24"/>
              </w:rPr>
              <w:t>Полные семьи</w:t>
            </w:r>
          </w:p>
        </w:tc>
        <w:tc>
          <w:tcPr>
            <w:tcW w:w="1466" w:type="dxa"/>
            <w:vMerge w:val="restart"/>
          </w:tcPr>
          <w:p w:rsidR="00BD7A0A" w:rsidRPr="00FA466C" w:rsidRDefault="00BD7A0A" w:rsidP="00BD7A0A">
            <w:pPr>
              <w:tabs>
                <w:tab w:val="left" w:pos="4635"/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66C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Многодетные семьи</w:t>
            </w:r>
          </w:p>
        </w:tc>
        <w:tc>
          <w:tcPr>
            <w:tcW w:w="5864" w:type="dxa"/>
            <w:gridSpan w:val="4"/>
          </w:tcPr>
          <w:p w:rsidR="00BD7A0A" w:rsidRPr="00FA466C" w:rsidRDefault="00BD7A0A" w:rsidP="00BD7A0A">
            <w:pPr>
              <w:tabs>
                <w:tab w:val="left" w:pos="4635"/>
                <w:tab w:val="center" w:pos="4961"/>
              </w:tabs>
              <w:spacing w:after="0" w:line="240" w:lineRule="auto"/>
              <w:ind w:firstLine="33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466C">
              <w:rPr>
                <w:rFonts w:ascii="Times New Roman" w:hAnsi="Times New Roman"/>
                <w:color w:val="000000"/>
                <w:sz w:val="24"/>
                <w:szCs w:val="24"/>
              </w:rPr>
              <w:t>Неполные семьи     - 0</w:t>
            </w:r>
          </w:p>
        </w:tc>
      </w:tr>
      <w:tr w:rsidR="00BD7A0A" w:rsidRPr="00FA466C" w:rsidTr="00BD7A0A">
        <w:tc>
          <w:tcPr>
            <w:tcW w:w="1620" w:type="dxa"/>
            <w:vMerge/>
          </w:tcPr>
          <w:p w:rsidR="00BD7A0A" w:rsidRPr="00FA466C" w:rsidRDefault="00BD7A0A" w:rsidP="00BD7A0A">
            <w:pPr>
              <w:tabs>
                <w:tab w:val="left" w:pos="4635"/>
                <w:tab w:val="center" w:pos="4961"/>
              </w:tabs>
              <w:spacing w:after="0" w:line="240" w:lineRule="auto"/>
              <w:ind w:firstLine="33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BD7A0A" w:rsidRPr="00FA466C" w:rsidRDefault="00BD7A0A" w:rsidP="00BD7A0A">
            <w:pPr>
              <w:tabs>
                <w:tab w:val="left" w:pos="4635"/>
                <w:tab w:val="center" w:pos="4961"/>
              </w:tabs>
              <w:spacing w:after="0" w:line="240" w:lineRule="auto"/>
              <w:ind w:firstLine="33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BD7A0A" w:rsidRPr="00FA466C" w:rsidRDefault="00BD7A0A" w:rsidP="00BD7A0A">
            <w:pPr>
              <w:tabs>
                <w:tab w:val="left" w:pos="4635"/>
                <w:tab w:val="center" w:pos="4961"/>
              </w:tabs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466C">
              <w:rPr>
                <w:rFonts w:ascii="Times New Roman" w:hAnsi="Times New Roman"/>
                <w:color w:val="000000"/>
                <w:sz w:val="24"/>
                <w:szCs w:val="24"/>
              </w:rPr>
              <w:t>Матери одиночки</w:t>
            </w:r>
          </w:p>
        </w:tc>
        <w:tc>
          <w:tcPr>
            <w:tcW w:w="1466" w:type="dxa"/>
          </w:tcPr>
          <w:p w:rsidR="00BD7A0A" w:rsidRPr="00FA466C" w:rsidRDefault="00BD7A0A" w:rsidP="00BD7A0A">
            <w:pPr>
              <w:tabs>
                <w:tab w:val="left" w:pos="4635"/>
                <w:tab w:val="center" w:pos="4961"/>
              </w:tabs>
              <w:spacing w:after="0" w:line="240" w:lineRule="auto"/>
              <w:ind w:firstLine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466C">
              <w:rPr>
                <w:rFonts w:ascii="Times New Roman" w:hAnsi="Times New Roman"/>
                <w:color w:val="000000"/>
                <w:sz w:val="24"/>
                <w:szCs w:val="24"/>
              </w:rPr>
              <w:t>Разведены</w:t>
            </w:r>
          </w:p>
        </w:tc>
        <w:tc>
          <w:tcPr>
            <w:tcW w:w="1466" w:type="dxa"/>
          </w:tcPr>
          <w:p w:rsidR="00BD7A0A" w:rsidRPr="00FA466C" w:rsidRDefault="00BD7A0A" w:rsidP="00BD7A0A">
            <w:pPr>
              <w:tabs>
                <w:tab w:val="left" w:pos="4635"/>
                <w:tab w:val="center" w:pos="4961"/>
              </w:tabs>
              <w:spacing w:after="0" w:line="240" w:lineRule="auto"/>
              <w:ind w:firstLine="33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466C">
              <w:rPr>
                <w:rFonts w:ascii="Times New Roman" w:hAnsi="Times New Roman"/>
                <w:color w:val="000000"/>
                <w:sz w:val="24"/>
                <w:szCs w:val="24"/>
              </w:rPr>
              <w:t>Вдовы</w:t>
            </w:r>
          </w:p>
        </w:tc>
        <w:tc>
          <w:tcPr>
            <w:tcW w:w="1466" w:type="dxa"/>
          </w:tcPr>
          <w:p w:rsidR="00BD7A0A" w:rsidRPr="00FA466C" w:rsidRDefault="00BD7A0A" w:rsidP="00BD7A0A">
            <w:pPr>
              <w:tabs>
                <w:tab w:val="left" w:pos="4635"/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466C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  <w:r w:rsidRPr="00FA466C">
              <w:rPr>
                <w:color w:val="000000"/>
                <w:sz w:val="24"/>
                <w:szCs w:val="24"/>
              </w:rPr>
              <w:t xml:space="preserve"> </w:t>
            </w:r>
            <w:r w:rsidRPr="00FA466C">
              <w:rPr>
                <w:rFonts w:ascii="Times New Roman" w:hAnsi="Times New Roman"/>
                <w:color w:val="000000"/>
                <w:sz w:val="24"/>
                <w:szCs w:val="24"/>
              </w:rPr>
              <w:t>на попечении</w:t>
            </w:r>
          </w:p>
        </w:tc>
      </w:tr>
      <w:tr w:rsidR="00BD7A0A" w:rsidRPr="00FA466C" w:rsidTr="00BD7A0A">
        <w:tc>
          <w:tcPr>
            <w:tcW w:w="1620" w:type="dxa"/>
          </w:tcPr>
          <w:p w:rsidR="00BD7A0A" w:rsidRPr="00FA466C" w:rsidRDefault="00A06FA9" w:rsidP="00BD7A0A">
            <w:pPr>
              <w:tabs>
                <w:tab w:val="left" w:pos="4635"/>
                <w:tab w:val="center" w:pos="4961"/>
              </w:tabs>
              <w:spacing w:after="0" w:line="240" w:lineRule="auto"/>
              <w:ind w:firstLine="3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66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BD7A0A" w:rsidRPr="00FA46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(100%)</w:t>
            </w:r>
          </w:p>
        </w:tc>
        <w:tc>
          <w:tcPr>
            <w:tcW w:w="1466" w:type="dxa"/>
          </w:tcPr>
          <w:p w:rsidR="00BD7A0A" w:rsidRPr="00FA466C" w:rsidRDefault="00BD7A0A" w:rsidP="00BD7A0A">
            <w:pPr>
              <w:tabs>
                <w:tab w:val="left" w:pos="4635"/>
                <w:tab w:val="center" w:pos="4961"/>
              </w:tabs>
              <w:spacing w:after="0" w:line="240" w:lineRule="auto"/>
              <w:ind w:firstLine="3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66C">
              <w:rPr>
                <w:rFonts w:ascii="Times New Roman" w:hAnsi="Times New Roman"/>
                <w:color w:val="000000"/>
                <w:sz w:val="24"/>
                <w:szCs w:val="24"/>
              </w:rPr>
              <w:t>6 (24%)</w:t>
            </w:r>
          </w:p>
        </w:tc>
        <w:tc>
          <w:tcPr>
            <w:tcW w:w="1466" w:type="dxa"/>
          </w:tcPr>
          <w:p w:rsidR="00BD7A0A" w:rsidRPr="00FA466C" w:rsidRDefault="00BD7A0A" w:rsidP="00BD7A0A">
            <w:pPr>
              <w:tabs>
                <w:tab w:val="left" w:pos="4635"/>
                <w:tab w:val="center" w:pos="4961"/>
              </w:tabs>
              <w:spacing w:after="0" w:line="240" w:lineRule="auto"/>
              <w:ind w:firstLine="3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66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6" w:type="dxa"/>
          </w:tcPr>
          <w:p w:rsidR="00BD7A0A" w:rsidRPr="00FA466C" w:rsidRDefault="00BD7A0A" w:rsidP="00BD7A0A">
            <w:pPr>
              <w:tabs>
                <w:tab w:val="left" w:pos="4635"/>
                <w:tab w:val="center" w:pos="4961"/>
              </w:tabs>
              <w:spacing w:after="0" w:line="240" w:lineRule="auto"/>
              <w:ind w:firstLine="3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66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6" w:type="dxa"/>
          </w:tcPr>
          <w:p w:rsidR="00BD7A0A" w:rsidRPr="00FA466C" w:rsidRDefault="00BD7A0A" w:rsidP="00BD7A0A">
            <w:pPr>
              <w:tabs>
                <w:tab w:val="left" w:pos="4635"/>
                <w:tab w:val="center" w:pos="4961"/>
              </w:tabs>
              <w:spacing w:after="0" w:line="240" w:lineRule="auto"/>
              <w:ind w:firstLine="3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66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6" w:type="dxa"/>
          </w:tcPr>
          <w:p w:rsidR="00BD7A0A" w:rsidRPr="00FA466C" w:rsidRDefault="00BD7A0A" w:rsidP="00BD7A0A">
            <w:pPr>
              <w:pStyle w:val="af8"/>
              <w:tabs>
                <w:tab w:val="left" w:pos="-2160"/>
                <w:tab w:val="left" w:pos="-570"/>
                <w:tab w:val="left" w:pos="15960"/>
              </w:tabs>
              <w:snapToGrid w:val="0"/>
              <w:ind w:firstLine="330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466C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BD7A0A" w:rsidRPr="00FA466C" w:rsidRDefault="00BD7A0A" w:rsidP="00BD7A0A">
      <w:pPr>
        <w:tabs>
          <w:tab w:val="left" w:pos="4635"/>
          <w:tab w:val="center" w:pos="4961"/>
        </w:tabs>
        <w:spacing w:after="0" w:line="240" w:lineRule="auto"/>
        <w:ind w:firstLine="33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5"/>
        <w:gridCol w:w="1466"/>
        <w:gridCol w:w="1903"/>
        <w:gridCol w:w="1620"/>
        <w:gridCol w:w="1466"/>
      </w:tblGrid>
      <w:tr w:rsidR="00BD7A0A" w:rsidRPr="00FA466C" w:rsidTr="00BD7A0A">
        <w:tc>
          <w:tcPr>
            <w:tcW w:w="1465" w:type="dxa"/>
          </w:tcPr>
          <w:p w:rsidR="00BD7A0A" w:rsidRPr="00FA466C" w:rsidRDefault="00BD7A0A" w:rsidP="00BD7A0A">
            <w:pPr>
              <w:tabs>
                <w:tab w:val="left" w:pos="4635"/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66C">
              <w:rPr>
                <w:rFonts w:ascii="Times New Roman" w:hAnsi="Times New Roman"/>
                <w:color w:val="000000"/>
                <w:sz w:val="24"/>
                <w:szCs w:val="24"/>
              </w:rPr>
              <w:t>Рабочие</w:t>
            </w:r>
          </w:p>
        </w:tc>
        <w:tc>
          <w:tcPr>
            <w:tcW w:w="1466" w:type="dxa"/>
          </w:tcPr>
          <w:p w:rsidR="00BD7A0A" w:rsidRPr="00FA466C" w:rsidRDefault="00BD7A0A" w:rsidP="00BD7A0A">
            <w:pPr>
              <w:tabs>
                <w:tab w:val="left" w:pos="4635"/>
                <w:tab w:val="center" w:pos="4961"/>
              </w:tabs>
              <w:spacing w:after="0" w:line="240" w:lineRule="auto"/>
              <w:ind w:hanging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66C">
              <w:rPr>
                <w:rFonts w:ascii="Times New Roman" w:hAnsi="Times New Roman"/>
                <w:color w:val="000000"/>
                <w:sz w:val="24"/>
                <w:szCs w:val="24"/>
              </w:rPr>
              <w:t>Служащие</w:t>
            </w:r>
          </w:p>
        </w:tc>
        <w:tc>
          <w:tcPr>
            <w:tcW w:w="1903" w:type="dxa"/>
          </w:tcPr>
          <w:p w:rsidR="00BD7A0A" w:rsidRPr="00FA466C" w:rsidRDefault="00BD7A0A" w:rsidP="00BD7A0A">
            <w:pPr>
              <w:tabs>
                <w:tab w:val="left" w:pos="4635"/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66C">
              <w:rPr>
                <w:rFonts w:ascii="Times New Roman" w:hAnsi="Times New Roman"/>
                <w:color w:val="000000"/>
                <w:sz w:val="24"/>
                <w:szCs w:val="24"/>
              </w:rPr>
              <w:t>Сфера обслуживания</w:t>
            </w:r>
          </w:p>
        </w:tc>
        <w:tc>
          <w:tcPr>
            <w:tcW w:w="1620" w:type="dxa"/>
          </w:tcPr>
          <w:p w:rsidR="00BD7A0A" w:rsidRPr="00FA466C" w:rsidRDefault="00BD7A0A" w:rsidP="00BD7A0A">
            <w:pPr>
              <w:tabs>
                <w:tab w:val="left" w:pos="4635"/>
                <w:tab w:val="center" w:pos="4961"/>
              </w:tabs>
              <w:spacing w:after="0" w:line="240" w:lineRule="auto"/>
              <w:ind w:firstLine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66C">
              <w:rPr>
                <w:rFonts w:ascii="Times New Roman" w:hAnsi="Times New Roman"/>
                <w:color w:val="000000"/>
                <w:sz w:val="24"/>
                <w:szCs w:val="24"/>
              </w:rPr>
              <w:t>Безработные</w:t>
            </w:r>
          </w:p>
        </w:tc>
        <w:tc>
          <w:tcPr>
            <w:tcW w:w="1466" w:type="dxa"/>
          </w:tcPr>
          <w:p w:rsidR="00BD7A0A" w:rsidRPr="00FA466C" w:rsidRDefault="00BD7A0A" w:rsidP="00BD7A0A">
            <w:pPr>
              <w:tabs>
                <w:tab w:val="left" w:pos="4635"/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66C">
              <w:rPr>
                <w:rFonts w:ascii="Times New Roman" w:hAnsi="Times New Roman"/>
                <w:color w:val="000000"/>
                <w:sz w:val="24"/>
                <w:szCs w:val="24"/>
              </w:rPr>
              <w:t>ИП</w:t>
            </w:r>
          </w:p>
        </w:tc>
      </w:tr>
      <w:tr w:rsidR="00BD7A0A" w:rsidRPr="00FA466C" w:rsidTr="00BD7A0A">
        <w:tc>
          <w:tcPr>
            <w:tcW w:w="1465" w:type="dxa"/>
          </w:tcPr>
          <w:p w:rsidR="00BD7A0A" w:rsidRPr="00FA466C" w:rsidRDefault="00BD7A0A" w:rsidP="00BD7A0A">
            <w:pPr>
              <w:tabs>
                <w:tab w:val="left" w:pos="4635"/>
                <w:tab w:val="center" w:pos="4961"/>
              </w:tabs>
              <w:spacing w:after="0" w:line="240" w:lineRule="auto"/>
              <w:ind w:firstLine="3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66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66" w:type="dxa"/>
          </w:tcPr>
          <w:p w:rsidR="00BD7A0A" w:rsidRPr="00FA466C" w:rsidRDefault="00BD7A0A" w:rsidP="00BD7A0A">
            <w:pPr>
              <w:tabs>
                <w:tab w:val="left" w:pos="4635"/>
                <w:tab w:val="center" w:pos="4961"/>
              </w:tabs>
              <w:spacing w:after="0" w:line="240" w:lineRule="auto"/>
              <w:ind w:firstLine="3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6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D7A0A" w:rsidRPr="00FA466C" w:rsidRDefault="00BD7A0A" w:rsidP="00BD7A0A">
            <w:pPr>
              <w:tabs>
                <w:tab w:val="left" w:pos="4635"/>
                <w:tab w:val="center" w:pos="4961"/>
              </w:tabs>
              <w:spacing w:after="0" w:line="240" w:lineRule="auto"/>
              <w:ind w:firstLine="3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6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BD7A0A" w:rsidRPr="00FA466C" w:rsidRDefault="00BD7A0A" w:rsidP="00BD7A0A">
            <w:pPr>
              <w:tabs>
                <w:tab w:val="left" w:pos="4635"/>
                <w:tab w:val="center" w:pos="4961"/>
              </w:tabs>
              <w:spacing w:after="0" w:line="240" w:lineRule="auto"/>
              <w:ind w:firstLine="3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6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:rsidR="00BD7A0A" w:rsidRPr="00FA466C" w:rsidRDefault="00BD7A0A" w:rsidP="00BD7A0A">
            <w:pPr>
              <w:tabs>
                <w:tab w:val="left" w:pos="4635"/>
                <w:tab w:val="center" w:pos="4961"/>
              </w:tabs>
              <w:spacing w:after="0" w:line="240" w:lineRule="auto"/>
              <w:ind w:firstLine="3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66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D7A0A" w:rsidRPr="00FA466C" w:rsidRDefault="00BD7A0A" w:rsidP="00BD7A0A">
      <w:pPr>
        <w:pStyle w:val="af8"/>
        <w:tabs>
          <w:tab w:val="left" w:pos="-2160"/>
          <w:tab w:val="left" w:pos="-570"/>
          <w:tab w:val="left" w:pos="15960"/>
        </w:tabs>
        <w:snapToGrid w:val="0"/>
        <w:ind w:firstLine="330"/>
        <w:jc w:val="center"/>
        <w:rPr>
          <w:b/>
          <w:color w:val="000000"/>
          <w:sz w:val="24"/>
          <w:szCs w:val="24"/>
        </w:rPr>
      </w:pPr>
    </w:p>
    <w:p w:rsidR="00BD7A0A" w:rsidRPr="00FA466C" w:rsidRDefault="00BD7A0A" w:rsidP="00BD7A0A">
      <w:pPr>
        <w:pStyle w:val="af8"/>
        <w:tabs>
          <w:tab w:val="left" w:pos="-2160"/>
          <w:tab w:val="left" w:pos="-570"/>
          <w:tab w:val="left" w:pos="15960"/>
        </w:tabs>
        <w:snapToGrid w:val="0"/>
        <w:ind w:firstLine="330"/>
        <w:jc w:val="center"/>
        <w:rPr>
          <w:b/>
          <w:color w:val="000000"/>
          <w:sz w:val="24"/>
          <w:szCs w:val="24"/>
        </w:rPr>
      </w:pPr>
      <w:r w:rsidRPr="00FA466C">
        <w:rPr>
          <w:b/>
          <w:color w:val="000000"/>
          <w:sz w:val="24"/>
          <w:szCs w:val="24"/>
        </w:rPr>
        <w:t>Описание жилищных условий</w:t>
      </w:r>
    </w:p>
    <w:tbl>
      <w:tblPr>
        <w:tblW w:w="0" w:type="auto"/>
        <w:jc w:val="center"/>
        <w:tblInd w:w="1595" w:type="dxa"/>
        <w:tblLayout w:type="fixed"/>
        <w:tblLook w:val="01E0"/>
      </w:tblPr>
      <w:tblGrid>
        <w:gridCol w:w="2280"/>
        <w:gridCol w:w="1701"/>
        <w:gridCol w:w="2531"/>
        <w:gridCol w:w="1080"/>
      </w:tblGrid>
      <w:tr w:rsidR="00BD7A0A" w:rsidRPr="00FA466C" w:rsidTr="00BD7A0A">
        <w:trPr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0A" w:rsidRPr="00FA466C" w:rsidRDefault="00BD7A0A" w:rsidP="00BD7A0A">
            <w:pPr>
              <w:pStyle w:val="af8"/>
              <w:tabs>
                <w:tab w:val="left" w:pos="-2160"/>
                <w:tab w:val="left" w:pos="-570"/>
                <w:tab w:val="left" w:pos="15960"/>
              </w:tabs>
              <w:snapToGrid w:val="0"/>
              <w:ind w:firstLine="330"/>
              <w:rPr>
                <w:color w:val="000000"/>
                <w:sz w:val="24"/>
                <w:szCs w:val="24"/>
                <w:lang w:eastAsia="en-US"/>
              </w:rPr>
            </w:pPr>
            <w:r w:rsidRPr="00FA466C">
              <w:rPr>
                <w:color w:val="000000"/>
                <w:sz w:val="24"/>
                <w:szCs w:val="24"/>
                <w:lang w:eastAsia="en-US"/>
              </w:rPr>
              <w:t>Количество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0A" w:rsidRPr="00FA466C" w:rsidRDefault="00BD7A0A" w:rsidP="00BD7A0A">
            <w:pPr>
              <w:pStyle w:val="af8"/>
              <w:tabs>
                <w:tab w:val="left" w:pos="-2160"/>
                <w:tab w:val="left" w:pos="-570"/>
                <w:tab w:val="left" w:pos="15960"/>
              </w:tabs>
              <w:snapToGrid w:val="0"/>
              <w:ind w:firstLine="33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466C">
              <w:rPr>
                <w:color w:val="000000"/>
                <w:sz w:val="24"/>
                <w:szCs w:val="24"/>
                <w:lang w:eastAsia="en-US"/>
              </w:rPr>
              <w:t>хорошие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0A" w:rsidRPr="00FA466C" w:rsidRDefault="00BD7A0A" w:rsidP="00BD7A0A">
            <w:pPr>
              <w:pStyle w:val="af8"/>
              <w:tabs>
                <w:tab w:val="left" w:pos="-2160"/>
                <w:tab w:val="left" w:pos="-570"/>
                <w:tab w:val="left" w:pos="15960"/>
              </w:tabs>
              <w:snapToGrid w:val="0"/>
              <w:ind w:firstLine="330"/>
              <w:rPr>
                <w:color w:val="000000"/>
                <w:sz w:val="24"/>
                <w:szCs w:val="24"/>
                <w:lang w:eastAsia="en-US"/>
              </w:rPr>
            </w:pPr>
            <w:r w:rsidRPr="00FA466C">
              <w:rPr>
                <w:color w:val="000000"/>
                <w:sz w:val="24"/>
                <w:szCs w:val="24"/>
                <w:lang w:eastAsia="en-US"/>
              </w:rPr>
              <w:t>удовлетворительные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0A" w:rsidRPr="00FA466C" w:rsidRDefault="00BD7A0A" w:rsidP="00BD7A0A">
            <w:pPr>
              <w:pStyle w:val="af8"/>
              <w:tabs>
                <w:tab w:val="left" w:pos="-2160"/>
                <w:tab w:val="left" w:pos="-570"/>
                <w:tab w:val="left" w:pos="15960"/>
              </w:tabs>
              <w:snapToGrid w:val="0"/>
              <w:ind w:hanging="19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466C">
              <w:rPr>
                <w:color w:val="000000"/>
                <w:sz w:val="24"/>
                <w:szCs w:val="24"/>
                <w:lang w:eastAsia="en-US"/>
              </w:rPr>
              <w:t>плохие</w:t>
            </w:r>
          </w:p>
        </w:tc>
      </w:tr>
      <w:tr w:rsidR="00BD7A0A" w:rsidRPr="00FA466C" w:rsidTr="00BD7A0A">
        <w:trPr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0A" w:rsidRPr="00FA466C" w:rsidRDefault="00BD7A0A" w:rsidP="00BD7A0A">
            <w:pPr>
              <w:pStyle w:val="af8"/>
              <w:tabs>
                <w:tab w:val="left" w:pos="-2160"/>
                <w:tab w:val="left" w:pos="-570"/>
                <w:tab w:val="left" w:pos="15960"/>
              </w:tabs>
              <w:snapToGrid w:val="0"/>
              <w:ind w:firstLine="33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466C"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A06FA9" w:rsidRPr="00FA466C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0A" w:rsidRPr="00FA466C" w:rsidRDefault="00BD7A0A" w:rsidP="00BD7A0A">
            <w:pPr>
              <w:pStyle w:val="af8"/>
              <w:tabs>
                <w:tab w:val="left" w:pos="-2160"/>
                <w:tab w:val="left" w:pos="-570"/>
                <w:tab w:val="left" w:pos="15960"/>
              </w:tabs>
              <w:snapToGrid w:val="0"/>
              <w:ind w:firstLine="33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466C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0A" w:rsidRPr="00FA466C" w:rsidRDefault="00BD7A0A" w:rsidP="00BD7A0A">
            <w:pPr>
              <w:pStyle w:val="af8"/>
              <w:tabs>
                <w:tab w:val="left" w:pos="-2160"/>
                <w:tab w:val="left" w:pos="-570"/>
                <w:tab w:val="left" w:pos="15960"/>
              </w:tabs>
              <w:snapToGrid w:val="0"/>
              <w:ind w:firstLine="33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466C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0A" w:rsidRPr="00FA466C" w:rsidRDefault="00BD7A0A" w:rsidP="00BD7A0A">
            <w:pPr>
              <w:pStyle w:val="af8"/>
              <w:tabs>
                <w:tab w:val="left" w:pos="-2160"/>
                <w:tab w:val="left" w:pos="-570"/>
                <w:tab w:val="left" w:pos="15960"/>
              </w:tabs>
              <w:snapToGrid w:val="0"/>
              <w:ind w:firstLine="33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A466C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BD7A0A" w:rsidRDefault="00BD7A0A" w:rsidP="00FA466C">
      <w:pPr>
        <w:widowControl w:val="0"/>
        <w:tabs>
          <w:tab w:val="left" w:pos="4290"/>
        </w:tabs>
        <w:autoSpaceDE w:val="0"/>
        <w:autoSpaceDN w:val="0"/>
        <w:spacing w:after="0" w:line="240" w:lineRule="auto"/>
      </w:pPr>
    </w:p>
    <w:p w:rsidR="006C6BA7" w:rsidRPr="0017592F" w:rsidRDefault="006C6BA7" w:rsidP="00742C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ab/>
      </w:r>
      <w:r w:rsidRPr="0017592F">
        <w:rPr>
          <w:rFonts w:ascii="Times New Roman" w:hAnsi="Times New Roman"/>
          <w:iCs/>
          <w:sz w:val="24"/>
          <w:szCs w:val="24"/>
          <w:lang w:eastAsia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6C6BA7" w:rsidRPr="0017592F" w:rsidRDefault="006C6BA7" w:rsidP="00742C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592F">
        <w:rPr>
          <w:rFonts w:ascii="Times New Roman" w:hAnsi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6C6BA7" w:rsidRPr="00FA466C" w:rsidRDefault="006C6BA7" w:rsidP="00742C96">
      <w:pPr>
        <w:pStyle w:val="a5"/>
        <w:spacing w:before="0" w:beforeAutospacing="0" w:after="0" w:afterAutospacing="0"/>
        <w:jc w:val="both"/>
        <w:rPr>
          <w:rFonts w:eastAsia="Arial Unicode MS"/>
        </w:rPr>
      </w:pPr>
      <w:r w:rsidRPr="00FA466C">
        <w:rPr>
          <w:rFonts w:eastAsia="Arial Unicode MS"/>
        </w:rPr>
        <w:lastRenderedPageBreak/>
        <w:t xml:space="preserve">Образовательная деятельность </w:t>
      </w:r>
      <w:r w:rsidRPr="00FA466C">
        <w:rPr>
          <w:rFonts w:eastAsia="Arial Unicode MS"/>
          <w:b/>
        </w:rPr>
        <w:t>с сентября 2023 года</w:t>
      </w:r>
      <w:r w:rsidRPr="00FA466C">
        <w:rPr>
          <w:rFonts w:eastAsia="Arial Unicode MS"/>
        </w:rPr>
        <w:t xml:space="preserve"> ведется на основании утвержденной Образовательной программы дошкольного образования</w:t>
      </w:r>
      <w:r w:rsidRPr="00FA466C">
        <w:t xml:space="preserve"> муниципального бюджетного дошкольного образоват</w:t>
      </w:r>
      <w:r w:rsidR="00A06FA9" w:rsidRPr="00FA466C">
        <w:t>ельного учреждения «Подсередненский</w:t>
      </w:r>
      <w:r w:rsidRPr="00FA466C">
        <w:t xml:space="preserve"> детский сад» Алексеевского городского округа</w:t>
      </w:r>
      <w:r w:rsidRPr="00FA466C">
        <w:rPr>
          <w:rFonts w:eastAsia="Arial Unicode MS"/>
        </w:rPr>
        <w:t xml:space="preserve">, которая </w:t>
      </w:r>
      <w:r w:rsidRPr="00FA466C">
        <w:t xml:space="preserve">разработана в соответствии с федеральным государственным образовательным стандартом дошкольного образования, утв.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 с изменениями и дополнениями от 21 января </w:t>
      </w:r>
      <w:smartTag w:uri="urn:schemas-microsoft-com:office:smarttags" w:element="metricconverter">
        <w:smartTagPr>
          <w:attr w:name="ProductID" w:val="2019 г"/>
        </w:smartTagPr>
        <w:r w:rsidRPr="00FA466C">
          <w:t>2019 г</w:t>
        </w:r>
      </w:smartTag>
      <w:r w:rsidRPr="00FA466C">
        <w:t xml:space="preserve">.  №31, от 8 ноября </w:t>
      </w:r>
      <w:smartTag w:uri="urn:schemas-microsoft-com:office:smarttags" w:element="metricconverter">
        <w:smartTagPr>
          <w:attr w:name="ProductID" w:val="2022 г"/>
        </w:smartTagPr>
        <w:r w:rsidRPr="00FA466C">
          <w:t>2022 г</w:t>
        </w:r>
      </w:smartTag>
      <w:r w:rsidRPr="00FA466C">
        <w:t>. №955 (далее -  ФГОС ДО) и федеральной образовательной программой дошкольного образования, утв. приказом Министерства просвещения Российской Федерации России от 25.11.2022 г. № 1028 (далее – ФОП ДО),</w:t>
      </w:r>
      <w:r w:rsidRPr="00FA466C">
        <w:rPr>
          <w:rFonts w:eastAsia="Arial Unicode MS"/>
        </w:rPr>
        <w:t xml:space="preserve"> санитарно-эпидемиологическими правилами и нормативами, с учетом недельной нагрузки.</w:t>
      </w:r>
    </w:p>
    <w:p w:rsidR="006C6BA7" w:rsidRPr="00FA466C" w:rsidRDefault="006C6BA7" w:rsidP="00742C96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A466C">
        <w:rPr>
          <w:rFonts w:ascii="Times New Roman" w:eastAsia="Arial Unicode MS" w:hAnsi="Times New Roman"/>
          <w:b/>
          <w:i/>
          <w:color w:val="000000"/>
          <w:sz w:val="24"/>
          <w:szCs w:val="24"/>
          <w:lang w:eastAsia="ru-RU"/>
        </w:rPr>
        <w:t xml:space="preserve">     Часть, формируемая участниками образовательного процесса:</w:t>
      </w:r>
      <w:r w:rsidRPr="00FA466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разработана с использованием содержания следующих программ:</w:t>
      </w:r>
    </w:p>
    <w:p w:rsidR="006C6BA7" w:rsidRPr="00FA466C" w:rsidRDefault="006C6BA7" w:rsidP="00742C96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A466C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 xml:space="preserve">- Парциальная программа дошкольного образования </w:t>
      </w:r>
      <w:r w:rsidRPr="00FA466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«Здравствуй, мир Белогорья» (образовательная область «Познавательное развитие») /Л.В.Серых, Г.А.Репринцева. – Воронеж: Издат-Черноземье;</w:t>
      </w:r>
    </w:p>
    <w:p w:rsidR="006C6BA7" w:rsidRPr="00FA466C" w:rsidRDefault="006C6BA7" w:rsidP="00742C96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A466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Парциальная программа «Развитие логического и алгоритмического мышления детей 6—7 лет» составлена в соответствии с требованиями федеральной образовательной программы дошкольного образования (ФОП ДО) и Федерального государственного образовательного стандарта дошкольного образования (ФГОС ДО). Москва : Просвещение, 2023. — 31 с. ISBN 978-5-09-109793-1.</w:t>
      </w:r>
    </w:p>
    <w:p w:rsidR="006C6BA7" w:rsidRPr="00FA466C" w:rsidRDefault="006C6BA7" w:rsidP="00742C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66C">
        <w:rPr>
          <w:rFonts w:ascii="Times New Roman" w:hAnsi="Times New Roman"/>
          <w:sz w:val="24"/>
          <w:szCs w:val="24"/>
        </w:rPr>
        <w:t xml:space="preserve">         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6C6BA7" w:rsidRPr="00FA466C" w:rsidRDefault="006C6BA7" w:rsidP="00742C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66C">
        <w:rPr>
          <w:rFonts w:ascii="Times New Roman" w:hAnsi="Times New Roman"/>
          <w:sz w:val="24"/>
          <w:szCs w:val="24"/>
        </w:rPr>
        <w:tab/>
        <w:t>Образовательная деятельность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982E9A" w:rsidRPr="00FA466C" w:rsidRDefault="00982E9A" w:rsidP="00982E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466C">
        <w:rPr>
          <w:rFonts w:ascii="Times New Roman" w:hAnsi="Times New Roman"/>
          <w:sz w:val="24"/>
          <w:szCs w:val="24"/>
        </w:rPr>
        <w:t>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 9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982E9A" w:rsidRDefault="00982E9A" w:rsidP="00FA466C">
      <w:pPr>
        <w:shd w:val="clear" w:color="auto" w:fill="FFFFFF"/>
        <w:spacing w:line="225" w:lineRule="atLeast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A466C">
        <w:rPr>
          <w:rFonts w:ascii="Times New Roman" w:hAnsi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  <w:r w:rsidRPr="00FA466C">
        <w:rPr>
          <w:rFonts w:ascii="Times New Roman" w:eastAsia="Times New Roman" w:hAnsi="Times New Roman"/>
          <w:bCs/>
          <w:sz w:val="24"/>
          <w:szCs w:val="24"/>
        </w:rPr>
        <w:t xml:space="preserve"> Усвоение детьми групп  дошкольного возраста  программного материала образовательной программы.</w:t>
      </w:r>
    </w:p>
    <w:p w:rsidR="00FA466C" w:rsidRDefault="00FA466C" w:rsidP="00FA466C">
      <w:pPr>
        <w:shd w:val="clear" w:color="auto" w:fill="FFFFFF"/>
        <w:spacing w:line="225" w:lineRule="atLeast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A466C" w:rsidRPr="00FA466C" w:rsidRDefault="00FA466C" w:rsidP="00FA466C">
      <w:pPr>
        <w:shd w:val="clear" w:color="auto" w:fill="FFFFFF"/>
        <w:spacing w:line="225" w:lineRule="atLeast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14"/>
        <w:tblW w:w="96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818"/>
        <w:gridCol w:w="1175"/>
        <w:gridCol w:w="637"/>
        <w:gridCol w:w="634"/>
        <w:gridCol w:w="1317"/>
        <w:gridCol w:w="1499"/>
        <w:gridCol w:w="1187"/>
        <w:gridCol w:w="966"/>
        <w:gridCol w:w="21"/>
        <w:gridCol w:w="707"/>
        <w:gridCol w:w="647"/>
        <w:gridCol w:w="20"/>
      </w:tblGrid>
      <w:tr w:rsidR="00982E9A" w:rsidRPr="00FA466C" w:rsidTr="00CF3A2D">
        <w:trPr>
          <w:gridAfter w:val="1"/>
          <w:wAfter w:w="20" w:type="dxa"/>
        </w:trPr>
        <w:tc>
          <w:tcPr>
            <w:tcW w:w="8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Итоги 2023</w:t>
            </w:r>
          </w:p>
          <w:p w:rsidR="00982E9A" w:rsidRPr="00FA466C" w:rsidRDefault="00982E9A" w:rsidP="00CF3A2D">
            <w:pPr>
              <w:spacing w:line="225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i/>
                <w:sz w:val="24"/>
                <w:szCs w:val="24"/>
              </w:rPr>
              <w:t>года</w:t>
            </w:r>
          </w:p>
        </w:tc>
        <w:tc>
          <w:tcPr>
            <w:tcW w:w="1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761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i/>
                <w:sz w:val="24"/>
                <w:szCs w:val="24"/>
              </w:rPr>
              <w:t>Направления развития</w:t>
            </w:r>
          </w:p>
        </w:tc>
      </w:tr>
      <w:tr w:rsidR="00982E9A" w:rsidRPr="00FA466C" w:rsidTr="00CF3A2D">
        <w:trPr>
          <w:gridAfter w:val="1"/>
          <w:wAfter w:w="20" w:type="dxa"/>
        </w:trPr>
        <w:tc>
          <w:tcPr>
            <w:tcW w:w="8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5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i/>
                <w:sz w:val="24"/>
                <w:szCs w:val="24"/>
              </w:rPr>
              <w:t>Художественно-эстеттическое развитие</w:t>
            </w:r>
          </w:p>
        </w:tc>
      </w:tr>
      <w:tr w:rsidR="00982E9A" w:rsidRPr="00FA466C" w:rsidTr="00CF3A2D">
        <w:trPr>
          <w:cantSplit/>
          <w:trHeight w:val="187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982E9A" w:rsidRPr="00FA466C" w:rsidRDefault="00982E9A" w:rsidP="00CF3A2D">
            <w:pPr>
              <w:spacing w:line="225" w:lineRule="atLeast"/>
              <w:ind w:left="113"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982E9A" w:rsidRPr="00FA466C" w:rsidRDefault="00982E9A" w:rsidP="00CF3A2D">
            <w:pPr>
              <w:spacing w:line="225" w:lineRule="atLeast"/>
              <w:ind w:left="113"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i/>
                <w:sz w:val="24"/>
                <w:szCs w:val="24"/>
              </w:rPr>
              <w:t>познавательное  развитие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982E9A" w:rsidRPr="00FA466C" w:rsidRDefault="00982E9A" w:rsidP="00CF3A2D">
            <w:pPr>
              <w:spacing w:line="225" w:lineRule="atLeast"/>
              <w:ind w:left="113"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982E9A" w:rsidRPr="00FA466C" w:rsidRDefault="00982E9A" w:rsidP="00CF3A2D">
            <w:pPr>
              <w:spacing w:line="225" w:lineRule="atLeast"/>
              <w:ind w:left="113"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982E9A" w:rsidRPr="00FA466C" w:rsidRDefault="00982E9A" w:rsidP="00CF3A2D">
            <w:pPr>
              <w:spacing w:line="225" w:lineRule="atLeast"/>
              <w:ind w:left="113"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i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982E9A" w:rsidRPr="00FA466C" w:rsidRDefault="00982E9A" w:rsidP="00CF3A2D">
            <w:pPr>
              <w:spacing w:line="225" w:lineRule="atLeast"/>
              <w:ind w:left="113"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982E9A" w:rsidRPr="00FA466C" w:rsidRDefault="00982E9A" w:rsidP="00CF3A2D">
            <w:pPr>
              <w:spacing w:line="225" w:lineRule="atLeast"/>
              <w:ind w:left="113"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982E9A" w:rsidRPr="00FA466C" w:rsidRDefault="00982E9A" w:rsidP="00CF3A2D">
            <w:pPr>
              <w:spacing w:line="225" w:lineRule="atLeast"/>
              <w:ind w:left="113"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i/>
                <w:sz w:val="24"/>
                <w:szCs w:val="24"/>
              </w:rPr>
              <w:t>аппликация</w:t>
            </w:r>
          </w:p>
        </w:tc>
        <w:tc>
          <w:tcPr>
            <w:tcW w:w="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982E9A" w:rsidRPr="00FA466C" w:rsidRDefault="00982E9A" w:rsidP="00CF3A2D">
            <w:pPr>
              <w:spacing w:line="225" w:lineRule="atLeast"/>
              <w:ind w:left="113" w:right="1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i/>
                <w:sz w:val="24"/>
                <w:szCs w:val="24"/>
              </w:rPr>
              <w:t>музыка</w:t>
            </w:r>
          </w:p>
        </w:tc>
      </w:tr>
      <w:tr w:rsidR="00982E9A" w:rsidRPr="00FA466C" w:rsidTr="00CF3A2D">
        <w:tc>
          <w:tcPr>
            <w:tcW w:w="8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</w:t>
            </w:r>
          </w:p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Усвоено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91%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89%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80%</w:t>
            </w:r>
          </w:p>
        </w:tc>
      </w:tr>
      <w:tr w:rsidR="00982E9A" w:rsidRPr="00FA466C" w:rsidTr="00CF3A2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Усвоено  частично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9%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20%</w:t>
            </w:r>
          </w:p>
        </w:tc>
      </w:tr>
      <w:tr w:rsidR="00982E9A" w:rsidRPr="00FA466C" w:rsidTr="00CF3A2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Не  усвоил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982E9A" w:rsidRPr="00FA466C" w:rsidRDefault="00982E9A" w:rsidP="00982E9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982E9A" w:rsidRPr="00FA466C" w:rsidRDefault="00982E9A" w:rsidP="00982E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A466C">
        <w:rPr>
          <w:rFonts w:ascii="Times New Roman" w:hAnsi="Times New Roman"/>
          <w:iCs/>
          <w:sz w:val="24"/>
          <w:szCs w:val="24"/>
        </w:rPr>
        <w:t xml:space="preserve">  Образовательная деятельность в детском саду осуществляется с психологическим сопровождением.  В конце учебного года проводится психологическая диагностика. В</w:t>
      </w:r>
      <w:r w:rsidRPr="00FA466C">
        <w:rPr>
          <w:rFonts w:ascii="Times New Roman" w:eastAsia="Times New Roman" w:hAnsi="Times New Roman"/>
          <w:sz w:val="24"/>
          <w:szCs w:val="24"/>
        </w:rPr>
        <w:t xml:space="preserve"> 2023 году было выпущено 9 выпускников детского сада. </w:t>
      </w:r>
    </w:p>
    <w:p w:rsidR="00982E9A" w:rsidRPr="00FA466C" w:rsidRDefault="00982E9A" w:rsidP="00982E9A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FA466C">
        <w:rPr>
          <w:rFonts w:ascii="Times New Roman" w:eastAsia="Times New Roman" w:hAnsi="Times New Roman"/>
          <w:sz w:val="24"/>
          <w:szCs w:val="24"/>
        </w:rPr>
        <w:t xml:space="preserve"> Результаты диагностики:</w:t>
      </w:r>
      <w:r w:rsidRPr="00FA466C">
        <w:rPr>
          <w:rFonts w:ascii="Times New Roman" w:eastAsia="Times New Roman" w:hAnsi="Times New Roman"/>
          <w:b/>
          <w:bCs/>
          <w:sz w:val="24"/>
          <w:szCs w:val="24"/>
        </w:rPr>
        <w:t xml:space="preserve"> «Готовность детей к обучению в школе»</w:t>
      </w:r>
    </w:p>
    <w:tbl>
      <w:tblPr>
        <w:tblW w:w="93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3607"/>
        <w:gridCol w:w="1484"/>
        <w:gridCol w:w="2208"/>
        <w:gridCol w:w="2063"/>
      </w:tblGrid>
      <w:tr w:rsidR="00982E9A" w:rsidRPr="00FA466C" w:rsidTr="00CF3A2D">
        <w:trPr>
          <w:trHeight w:val="230"/>
        </w:trPr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b/>
                <w:sz w:val="24"/>
                <w:szCs w:val="24"/>
              </w:rPr>
              <w:t>2023                год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Низкий уровень</w:t>
            </w:r>
          </w:p>
        </w:tc>
      </w:tr>
      <w:tr w:rsidR="00982E9A" w:rsidRPr="00FA466C" w:rsidTr="00CF3A2D">
        <w:trPr>
          <w:trHeight w:val="230"/>
        </w:trPr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b/>
                <w:sz w:val="24"/>
                <w:szCs w:val="24"/>
              </w:rPr>
              <w:t>Моторика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30%</w:t>
            </w:r>
          </w:p>
        </w:tc>
      </w:tr>
      <w:tr w:rsidR="00982E9A" w:rsidRPr="00FA466C" w:rsidTr="00CF3A2D">
        <w:trPr>
          <w:trHeight w:val="230"/>
        </w:trPr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b/>
                <w:sz w:val="24"/>
                <w:szCs w:val="24"/>
              </w:rPr>
              <w:t> Внимание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20%</w:t>
            </w:r>
          </w:p>
        </w:tc>
      </w:tr>
      <w:tr w:rsidR="00982E9A" w:rsidRPr="00FA466C" w:rsidTr="00CF3A2D">
        <w:trPr>
          <w:trHeight w:val="230"/>
        </w:trPr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b/>
                <w:sz w:val="24"/>
                <w:szCs w:val="24"/>
              </w:rPr>
              <w:t>Память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20%</w:t>
            </w:r>
          </w:p>
        </w:tc>
      </w:tr>
      <w:tr w:rsidR="00982E9A" w:rsidRPr="00FA466C" w:rsidTr="00CF3A2D">
        <w:trPr>
          <w:trHeight w:val="230"/>
        </w:trPr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b/>
                <w:sz w:val="24"/>
                <w:szCs w:val="24"/>
              </w:rPr>
              <w:t>Мышление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10%</w:t>
            </w:r>
          </w:p>
        </w:tc>
      </w:tr>
      <w:tr w:rsidR="00982E9A" w:rsidRPr="00FA466C" w:rsidTr="00CF3A2D">
        <w:trPr>
          <w:trHeight w:val="230"/>
        </w:trPr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b/>
                <w:sz w:val="24"/>
                <w:szCs w:val="24"/>
              </w:rPr>
              <w:t>Логическое мышление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20%</w:t>
            </w:r>
          </w:p>
        </w:tc>
      </w:tr>
      <w:tr w:rsidR="00982E9A" w:rsidRPr="00FA466C" w:rsidTr="00CF3A2D">
        <w:trPr>
          <w:trHeight w:val="230"/>
        </w:trPr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b/>
                <w:sz w:val="24"/>
                <w:szCs w:val="24"/>
              </w:rPr>
              <w:t>Словесно-логическое мышление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30%</w:t>
            </w:r>
          </w:p>
        </w:tc>
      </w:tr>
      <w:tr w:rsidR="00982E9A" w:rsidRPr="00FA466C" w:rsidTr="00CF3A2D">
        <w:trPr>
          <w:trHeight w:val="230"/>
        </w:trPr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b/>
                <w:sz w:val="24"/>
                <w:szCs w:val="24"/>
              </w:rPr>
              <w:t>Восприятие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10%</w:t>
            </w:r>
          </w:p>
        </w:tc>
      </w:tr>
      <w:tr w:rsidR="00982E9A" w:rsidRPr="00FA466C" w:rsidTr="00CF3A2D">
        <w:trPr>
          <w:trHeight w:val="230"/>
        </w:trPr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b/>
                <w:sz w:val="24"/>
                <w:szCs w:val="24"/>
              </w:rPr>
              <w:t>Воображение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30%</w:t>
            </w:r>
          </w:p>
        </w:tc>
      </w:tr>
      <w:tr w:rsidR="00982E9A" w:rsidRPr="00FA466C" w:rsidTr="00CF3A2D">
        <w:trPr>
          <w:trHeight w:val="230"/>
        </w:trPr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Познавательная мотивация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10%</w:t>
            </w:r>
          </w:p>
        </w:tc>
      </w:tr>
    </w:tbl>
    <w:p w:rsidR="00982E9A" w:rsidRPr="00FA466C" w:rsidRDefault="00982E9A" w:rsidP="00982E9A">
      <w:pPr>
        <w:shd w:val="clear" w:color="auto" w:fill="FFFFFF"/>
        <w:spacing w:line="225" w:lineRule="atLeast"/>
        <w:rPr>
          <w:rFonts w:ascii="Times New Roman" w:eastAsia="Times New Roman" w:hAnsi="Times New Roman"/>
          <w:sz w:val="24"/>
          <w:szCs w:val="24"/>
        </w:rPr>
      </w:pPr>
      <w:r w:rsidRPr="00FA466C">
        <w:rPr>
          <w:rFonts w:ascii="Times New Roman" w:eastAsia="Times New Roman" w:hAnsi="Times New Roman"/>
          <w:sz w:val="24"/>
          <w:szCs w:val="24"/>
        </w:rPr>
        <w:t> </w:t>
      </w:r>
    </w:p>
    <w:p w:rsidR="00982E9A" w:rsidRPr="00FA466C" w:rsidRDefault="00982E9A" w:rsidP="00982E9A">
      <w:pPr>
        <w:shd w:val="clear" w:color="auto" w:fill="FFFFFF"/>
        <w:spacing w:line="225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FA466C">
        <w:rPr>
          <w:rFonts w:ascii="Times New Roman" w:eastAsia="Times New Roman" w:hAnsi="Times New Roman"/>
          <w:b/>
          <w:bCs/>
          <w:sz w:val="24"/>
          <w:szCs w:val="24"/>
        </w:rPr>
        <w:t>«Представления о себе»</w:t>
      </w:r>
    </w:p>
    <w:tbl>
      <w:tblPr>
        <w:tblW w:w="90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690"/>
        <w:gridCol w:w="1981"/>
        <w:gridCol w:w="2063"/>
        <w:gridCol w:w="2274"/>
      </w:tblGrid>
      <w:tr w:rsidR="00982E9A" w:rsidRPr="00FA466C" w:rsidTr="00CF3A2D">
        <w:trPr>
          <w:trHeight w:val="230"/>
        </w:trPr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Средний  уровень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Низкий уровень</w:t>
            </w:r>
          </w:p>
        </w:tc>
      </w:tr>
      <w:tr w:rsidR="00982E9A" w:rsidRPr="00FA466C" w:rsidTr="00CF3A2D">
        <w:trPr>
          <w:trHeight w:val="230"/>
        </w:trPr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b/>
                <w:sz w:val="24"/>
                <w:szCs w:val="24"/>
              </w:rPr>
              <w:t>Имя, отчество родителей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 0</w:t>
            </w:r>
          </w:p>
        </w:tc>
      </w:tr>
      <w:tr w:rsidR="00982E9A" w:rsidRPr="00FA466C" w:rsidTr="00CF3A2D">
        <w:trPr>
          <w:trHeight w:val="230"/>
        </w:trPr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b/>
                <w:sz w:val="24"/>
                <w:szCs w:val="24"/>
              </w:rPr>
              <w:t>Кем и где работают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 0</w:t>
            </w:r>
          </w:p>
        </w:tc>
      </w:tr>
      <w:tr w:rsidR="00982E9A" w:rsidRPr="00FA466C" w:rsidTr="00CF3A2D">
        <w:trPr>
          <w:trHeight w:val="230"/>
        </w:trPr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Домашний адрес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 0</w:t>
            </w:r>
          </w:p>
        </w:tc>
      </w:tr>
      <w:tr w:rsidR="00982E9A" w:rsidRPr="00FA466C" w:rsidTr="00CF3A2D">
        <w:trPr>
          <w:trHeight w:val="230"/>
        </w:trPr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b/>
                <w:sz w:val="24"/>
                <w:szCs w:val="24"/>
              </w:rPr>
              <w:t>Село, где проживают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 0</w:t>
            </w:r>
          </w:p>
        </w:tc>
      </w:tr>
      <w:tr w:rsidR="00982E9A" w:rsidRPr="00FA466C" w:rsidTr="00CF3A2D">
        <w:trPr>
          <w:trHeight w:val="230"/>
        </w:trPr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своего рождения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E9A" w:rsidRPr="00FA466C" w:rsidRDefault="00982E9A" w:rsidP="00CF3A2D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66C">
              <w:rPr>
                <w:rFonts w:ascii="Times New Roman" w:eastAsia="Times New Roman" w:hAnsi="Times New Roman"/>
                <w:sz w:val="24"/>
                <w:szCs w:val="24"/>
              </w:rPr>
              <w:t> 0</w:t>
            </w:r>
          </w:p>
        </w:tc>
      </w:tr>
    </w:tbl>
    <w:p w:rsidR="00982E9A" w:rsidRPr="00FA466C" w:rsidRDefault="00982E9A" w:rsidP="00982E9A">
      <w:pPr>
        <w:shd w:val="clear" w:color="auto" w:fill="FFFFFF"/>
        <w:spacing w:line="225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FA466C">
        <w:rPr>
          <w:rFonts w:ascii="Times New Roman" w:eastAsia="Times New Roman" w:hAnsi="Times New Roman"/>
          <w:b/>
          <w:bCs/>
          <w:sz w:val="24"/>
          <w:szCs w:val="24"/>
        </w:rPr>
        <w:t>Вывод:</w:t>
      </w:r>
      <w:r w:rsidRPr="00FA466C">
        <w:rPr>
          <w:rFonts w:ascii="Times New Roman" w:eastAsia="Times New Roman" w:hAnsi="Times New Roman"/>
          <w:sz w:val="24"/>
          <w:szCs w:val="24"/>
        </w:rPr>
        <w:t> Детский сад  реализует ОП ДОУ в полном объёме. Проводит  воспитательно-образовательную  работу при психологическом сопровождении.   85 % детей готовы к обучению в школе.</w:t>
      </w:r>
    </w:p>
    <w:p w:rsidR="006C6BA7" w:rsidRPr="00FA466C" w:rsidRDefault="006C6BA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C6BA7" w:rsidRPr="00FA466C" w:rsidRDefault="006C6BA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A466C">
        <w:rPr>
          <w:rFonts w:ascii="Times New Roman" w:hAnsi="Times New Roman"/>
          <w:b/>
          <w:bCs/>
          <w:sz w:val="24"/>
          <w:szCs w:val="24"/>
        </w:rPr>
        <w:t xml:space="preserve">Анализ психолого–педагогических условий реализации ОП </w:t>
      </w:r>
      <w:r w:rsidRPr="00FA466C">
        <w:rPr>
          <w:rFonts w:ascii="Times New Roman" w:hAnsi="Times New Roman"/>
          <w:b/>
          <w:bCs/>
          <w:spacing w:val="-4"/>
          <w:sz w:val="24"/>
          <w:szCs w:val="24"/>
        </w:rPr>
        <w:t>ДО.</w:t>
      </w:r>
    </w:p>
    <w:p w:rsidR="006C6BA7" w:rsidRPr="00FA466C" w:rsidRDefault="006C6BA7" w:rsidP="004544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66C">
        <w:rPr>
          <w:rFonts w:ascii="Times New Roman" w:hAnsi="Times New Roman"/>
          <w:sz w:val="24"/>
          <w:szCs w:val="24"/>
        </w:rPr>
        <w:t xml:space="preserve">    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</w:t>
      </w:r>
      <w:r w:rsidRPr="00FA466C">
        <w:rPr>
          <w:rFonts w:ascii="Times New Roman" w:hAnsi="Times New Roman"/>
          <w:sz w:val="24"/>
          <w:szCs w:val="24"/>
        </w:rPr>
        <w:tab/>
        <w:t xml:space="preserve">Много внимания уделяется формированию предпосылок учебной деятельности дошкольников, логического мышления, сообразительности. В процессе 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 и т. </w:t>
      </w:r>
      <w:r w:rsidRPr="00FA466C">
        <w:rPr>
          <w:rFonts w:ascii="Times New Roman" w:hAnsi="Times New Roman"/>
          <w:spacing w:val="-6"/>
          <w:sz w:val="24"/>
          <w:szCs w:val="24"/>
        </w:rPr>
        <w:t>п.</w:t>
      </w:r>
    </w:p>
    <w:p w:rsidR="006C6BA7" w:rsidRPr="00FA466C" w:rsidRDefault="006C6BA7" w:rsidP="004544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66C">
        <w:rPr>
          <w:rFonts w:ascii="Times New Roman" w:hAnsi="Times New Roman"/>
          <w:sz w:val="24"/>
          <w:szCs w:val="24"/>
        </w:rPr>
        <w:tab/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6C6BA7" w:rsidRPr="00FA466C" w:rsidRDefault="006C6BA7" w:rsidP="004544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66C">
        <w:rPr>
          <w:rFonts w:ascii="Times New Roman" w:hAnsi="Times New Roman"/>
          <w:sz w:val="24"/>
          <w:szCs w:val="24"/>
        </w:rPr>
        <w:tab/>
        <w:t xml:space="preserve"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 же найти удобное, комфортное и безопасное место </w:t>
      </w:r>
      <w:r w:rsidRPr="00FA466C">
        <w:rPr>
          <w:rFonts w:ascii="Times New Roman" w:hAnsi="Times New Roman"/>
          <w:spacing w:val="-10"/>
          <w:sz w:val="24"/>
          <w:szCs w:val="24"/>
        </w:rPr>
        <w:t>в</w:t>
      </w:r>
      <w:r w:rsidRPr="00FA466C">
        <w:rPr>
          <w:rFonts w:ascii="Times New Roman" w:hAnsi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6C6BA7" w:rsidRPr="00FA466C" w:rsidRDefault="006C6BA7" w:rsidP="004544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66C">
        <w:rPr>
          <w:rFonts w:ascii="Times New Roman" w:hAnsi="Times New Roman"/>
          <w:sz w:val="24"/>
          <w:szCs w:val="24"/>
        </w:rPr>
        <w:tab/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 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:rsidR="006C6BA7" w:rsidRPr="00FA466C" w:rsidRDefault="006C6BA7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A466C">
        <w:rPr>
          <w:rFonts w:ascii="Times New Roman" w:hAnsi="Times New Roman"/>
          <w:b/>
          <w:bCs/>
          <w:sz w:val="24"/>
          <w:szCs w:val="24"/>
        </w:rPr>
        <w:t xml:space="preserve">Выводы и </w:t>
      </w:r>
      <w:r w:rsidRPr="00FA466C">
        <w:rPr>
          <w:rFonts w:ascii="Times New Roman" w:hAnsi="Times New Roman"/>
          <w:b/>
          <w:bCs/>
          <w:spacing w:val="-2"/>
          <w:sz w:val="24"/>
          <w:szCs w:val="24"/>
        </w:rPr>
        <w:t>предложения:</w:t>
      </w:r>
    </w:p>
    <w:p w:rsidR="006C6BA7" w:rsidRPr="00FA466C" w:rsidRDefault="006C6BA7" w:rsidP="004544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A466C">
        <w:rPr>
          <w:rFonts w:ascii="Times New Roman" w:hAnsi="Times New Roman"/>
          <w:sz w:val="24"/>
          <w:szCs w:val="24"/>
        </w:rPr>
        <w:t xml:space="preserve">    Педагоги показали  хороший уровень проведения мероприятий, качество и структуру образовательной деятельности,  которая</w:t>
      </w:r>
      <w:r w:rsidRPr="00FA466C">
        <w:rPr>
          <w:rFonts w:ascii="Times New Roman" w:hAnsi="Times New Roman"/>
          <w:sz w:val="24"/>
          <w:szCs w:val="24"/>
        </w:rPr>
        <w:tab/>
        <w:t xml:space="preserve">соответствует требованиям ФГОС ДО. Кадровый </w:t>
      </w:r>
      <w:r w:rsidRPr="00FA466C">
        <w:rPr>
          <w:rFonts w:ascii="Times New Roman" w:hAnsi="Times New Roman"/>
          <w:spacing w:val="-2"/>
          <w:sz w:val="24"/>
          <w:szCs w:val="24"/>
        </w:rPr>
        <w:t>состав,</w:t>
      </w:r>
      <w:r w:rsidRPr="00FA466C">
        <w:rPr>
          <w:rFonts w:ascii="Times New Roman" w:hAnsi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ДО.</w:t>
      </w:r>
    </w:p>
    <w:p w:rsidR="006C6BA7" w:rsidRPr="00FA466C" w:rsidRDefault="006C6BA7" w:rsidP="004544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66C">
        <w:rPr>
          <w:rFonts w:ascii="Times New Roman" w:hAnsi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6C6BA7" w:rsidRPr="00FA466C" w:rsidRDefault="006C6BA7" w:rsidP="004544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66C">
        <w:rPr>
          <w:rFonts w:ascii="Times New Roman" w:hAnsi="Times New Roman"/>
          <w:sz w:val="24"/>
          <w:szCs w:val="24"/>
        </w:rPr>
        <w:t xml:space="preserve">Формирование профессионального взаимодействия педагогов с детьми дошкольного возраста </w:t>
      </w:r>
      <w:r w:rsidRPr="00FA466C">
        <w:rPr>
          <w:rFonts w:ascii="Times New Roman" w:hAnsi="Times New Roman"/>
          <w:sz w:val="24"/>
          <w:szCs w:val="24"/>
        </w:rPr>
        <w:lastRenderedPageBreak/>
        <w:t>в ДОУ основывается на индивидуальном,</w:t>
      </w:r>
      <w:r w:rsidRPr="00FA466C">
        <w:rPr>
          <w:rFonts w:ascii="Times New Roman" w:hAnsi="Times New Roman"/>
          <w:spacing w:val="-1"/>
          <w:sz w:val="24"/>
          <w:szCs w:val="24"/>
        </w:rPr>
        <w:t xml:space="preserve"> партнерском,</w:t>
      </w:r>
      <w:r w:rsidRPr="00FA466C">
        <w:rPr>
          <w:rFonts w:ascii="Times New Roman" w:hAnsi="Times New Roman"/>
          <w:sz w:val="24"/>
          <w:szCs w:val="24"/>
        </w:rPr>
        <w:t xml:space="preserve"> доброжелательном отношением</w:t>
      </w:r>
      <w:r w:rsidRPr="00FA466C">
        <w:rPr>
          <w:rFonts w:ascii="Times New Roman" w:hAnsi="Times New Roman"/>
          <w:sz w:val="24"/>
          <w:szCs w:val="24"/>
        </w:rPr>
        <w:tab/>
        <w:t>к каждому воспитаннику.</w:t>
      </w:r>
    </w:p>
    <w:p w:rsidR="006C6BA7" w:rsidRPr="00FA466C" w:rsidRDefault="006C6BA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hAnsi="Times New Roman"/>
          <w:sz w:val="24"/>
          <w:szCs w:val="24"/>
        </w:rPr>
      </w:pPr>
    </w:p>
    <w:p w:rsidR="006C6BA7" w:rsidRPr="00FA466C" w:rsidRDefault="006C6BA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hAnsi="Times New Roman"/>
          <w:sz w:val="24"/>
          <w:szCs w:val="24"/>
        </w:rPr>
      </w:pPr>
    </w:p>
    <w:p w:rsidR="006C6BA7" w:rsidRPr="00FA466C" w:rsidRDefault="006C6BA7">
      <w:pPr>
        <w:rPr>
          <w:rFonts w:ascii="Times New Roman" w:hAnsi="Times New Roman"/>
          <w:b/>
          <w:sz w:val="24"/>
          <w:szCs w:val="24"/>
        </w:rPr>
        <w:sectPr w:rsidR="006C6BA7" w:rsidRPr="00FA466C" w:rsidSect="00136763"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:rsidR="006C6BA7" w:rsidRDefault="006C6BA7" w:rsidP="00F1395F">
      <w:pPr>
        <w:jc w:val="center"/>
        <w:rPr>
          <w:rFonts w:ascii="Times New Roman" w:hAnsi="Times New Roman"/>
          <w:b/>
          <w:sz w:val="24"/>
          <w:szCs w:val="24"/>
        </w:rPr>
      </w:pPr>
      <w:r w:rsidRPr="00A93181">
        <w:rPr>
          <w:rFonts w:ascii="Times New Roman" w:hAnsi="Times New Roman"/>
          <w:b/>
          <w:sz w:val="24"/>
          <w:szCs w:val="24"/>
        </w:rPr>
        <w:lastRenderedPageBreak/>
        <w:t>Оценка качества психолого-педагогических условий</w:t>
      </w:r>
      <w:r>
        <w:rPr>
          <w:rFonts w:ascii="Times New Roman" w:hAnsi="Times New Roman"/>
          <w:b/>
          <w:sz w:val="24"/>
          <w:szCs w:val="24"/>
        </w:rPr>
        <w:t xml:space="preserve"> дошкольного образования</w:t>
      </w:r>
    </w:p>
    <w:tbl>
      <w:tblPr>
        <w:tblW w:w="49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1"/>
        <w:gridCol w:w="6137"/>
        <w:gridCol w:w="2037"/>
        <w:gridCol w:w="12"/>
        <w:gridCol w:w="844"/>
        <w:gridCol w:w="12"/>
        <w:gridCol w:w="1736"/>
        <w:gridCol w:w="12"/>
        <w:gridCol w:w="1564"/>
        <w:gridCol w:w="12"/>
        <w:gridCol w:w="1562"/>
      </w:tblGrid>
      <w:tr w:rsidR="006C6BA7" w:rsidRPr="008B3D6B" w:rsidTr="00F1395F">
        <w:tc>
          <w:tcPr>
            <w:tcW w:w="282" w:type="pct"/>
          </w:tcPr>
          <w:p w:rsidR="006C6BA7" w:rsidRPr="008B3D6B" w:rsidRDefault="006C6BA7" w:rsidP="00F1395F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9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Оценка критерия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592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Весовой коэффициент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ind w:right="-53" w:hanging="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Суммарный балл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Итоговый балл</w:t>
            </w:r>
          </w:p>
        </w:tc>
      </w:tr>
      <w:tr w:rsidR="006C6BA7" w:rsidRPr="008B3D6B" w:rsidTr="00F1395F">
        <w:tc>
          <w:tcPr>
            <w:tcW w:w="282" w:type="pct"/>
          </w:tcPr>
          <w:p w:rsidR="006C6BA7" w:rsidRPr="008B3D6B" w:rsidRDefault="006C6BA7" w:rsidP="00F1395F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718" w:type="pct"/>
            <w:gridSpan w:val="10"/>
          </w:tcPr>
          <w:p w:rsidR="006C6BA7" w:rsidRDefault="006C6BA7" w:rsidP="00F1395F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Наличие возможностей для социально-личностного развития ребенка в процессе организации различных видов деятельности</w:t>
            </w:r>
          </w:p>
          <w:p w:rsidR="006C6BA7" w:rsidRPr="008B3D6B" w:rsidRDefault="006C6BA7" w:rsidP="00F1395F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В практику ДОО введены «знаки-символы» – ориентиры, позволяющие каждому ребенку самостоятельно определить границы игрового времени и пространства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Оформление </w:t>
            </w:r>
            <w:r w:rsidRPr="008B3D6B">
              <w:rPr>
                <w:rFonts w:ascii="Times New Roman" w:hAnsi="Times New Roman"/>
                <w:sz w:val="20"/>
                <w:szCs w:val="20"/>
              </w:rPr>
              <w:t xml:space="preserve"> групп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8B3D6B">
              <w:rPr>
                <w:rFonts w:ascii="Times New Roman" w:hAnsi="Times New Roman"/>
                <w:sz w:val="20"/>
                <w:szCs w:val="20"/>
              </w:rPr>
              <w:t xml:space="preserve"> ДОО способствует поддержанию эмоционального комфорта (созданы уголки уюта, уединения, релаксационные зоны)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Оформление </w:t>
            </w:r>
            <w:r w:rsidRPr="008B3D6B">
              <w:rPr>
                <w:rFonts w:ascii="Times New Roman" w:hAnsi="Times New Roman"/>
                <w:sz w:val="20"/>
                <w:szCs w:val="20"/>
              </w:rPr>
              <w:t xml:space="preserve"> групп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8B3D6B">
              <w:rPr>
                <w:rFonts w:ascii="Times New Roman" w:hAnsi="Times New Roman"/>
                <w:sz w:val="20"/>
                <w:szCs w:val="20"/>
              </w:rPr>
              <w:t xml:space="preserve"> ДОО способствует поддержанию эмоционального комфорта (широко представлены продукты детского творчества)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Оформление групп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8B3D6B">
              <w:rPr>
                <w:rFonts w:ascii="Times New Roman" w:hAnsi="Times New Roman"/>
                <w:sz w:val="20"/>
                <w:szCs w:val="20"/>
              </w:rPr>
              <w:t xml:space="preserve"> ДОО способствует поддержанию эмоционального комфорта (применяется практика «виртуального участия» в образовательных мероприятиях временно отсутствующих детей)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Оформление </w:t>
            </w:r>
            <w:r w:rsidRPr="008B3D6B">
              <w:rPr>
                <w:rFonts w:ascii="Times New Roman" w:hAnsi="Times New Roman"/>
                <w:sz w:val="20"/>
                <w:szCs w:val="20"/>
              </w:rPr>
              <w:t xml:space="preserve"> групп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8B3D6B">
              <w:rPr>
                <w:rFonts w:ascii="Times New Roman" w:hAnsi="Times New Roman"/>
                <w:sz w:val="20"/>
                <w:szCs w:val="20"/>
              </w:rPr>
              <w:t xml:space="preserve"> ДОО способствует поддержанию эмоционального комфорта (внедрены технологии развития эмоционального интеллекта детей)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Педагоги в реализации образовательной деятельности с детьми используют «доброжелательные» технологии («рефлексивный круг», «клубный час», «план-дело-анализ», «утро радостных встреч» и др.)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87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Образовательная деятельность организуется в специфических видах детской деятельности (игровая)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6C6BA7" w:rsidRPr="008B3D6B" w:rsidTr="00F1395F">
        <w:trPr>
          <w:trHeight w:val="27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41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2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Образовательная деятельность организуется в специфических видах детской деятельности (художественно-продуктивная)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Образовательная деятельность организуется в специфических видах детской деятельности (исследовательская)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309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Образовательная деятельность организуется в специфических видах детской деятельности (двигательная)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1.11.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Образовательная деятельность организуется в специфических видах детской деятельности (музыкальная)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C6BA7" w:rsidRPr="008B3D6B" w:rsidTr="00F1395F">
        <w:trPr>
          <w:trHeight w:val="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1.12.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Образовательная деятельность организуется в специфических видах детской деятельности (коммуникативная)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93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1.13.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В ДОО внедряются технологии раннего развития детей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6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1.14.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Обучающиеся демонстрируют высокие результаты в конкурсах (победитель, призер, лауреат)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4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12 достаточный</w:t>
            </w:r>
          </w:p>
        </w:tc>
      </w:tr>
      <w:tr w:rsidR="006C6BA7" w:rsidRPr="008B3D6B" w:rsidTr="00F1395F">
        <w:tc>
          <w:tcPr>
            <w:tcW w:w="282" w:type="pct"/>
          </w:tcPr>
          <w:p w:rsidR="006C6BA7" w:rsidRPr="008B3D6B" w:rsidRDefault="006C6BA7" w:rsidP="00F1395F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718" w:type="pct"/>
            <w:gridSpan w:val="10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 xml:space="preserve">Характер взаимодействия сотрудников с детьми и родителями </w:t>
            </w: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Взаимодействие в ДОО выстроено на основе «Кодекса дружелюбного общения»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В ДОО внедрены дистанционные технологии поддержки родителей («телеобразование»)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В ДОО внедрены дистанционные технологии поддержки родителей (дистанционное консультирование)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Отсутствуют обоснованные жалобы от родителей на деятельность ДОО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A7A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Родители обучающихся участвуют в заседаниях коллегиальных органов управления ДОО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Педагоги имеют соответствующий этическим нормам внешний облик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Педагоги реализуют мероприятия по продвижению семейных традиций и ценностей и вовлечению родителей в образовательный процесс («образовательные афиши», «маршруты входного дня», технологии здоровьеориентированного досуга, ранней профориентации)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ДОО активно ведет страницу в социальных сетях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Педагоги с высшей квалификационной категорией имеют профессиональные страницы в Интернет-ресурсе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2.10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ДОО вовлечен в мероприятия социально-ориентированной направленности, волонтерские акции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2.11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В ДОУ организовано сопровождение детей-инвалидов и детей с ОВЗ (действует ППк, образовательный процесс организован с учетом состояния здоровья и возможностей обучающихся)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C6BA7" w:rsidRDefault="006C6BA7" w:rsidP="00F1395F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74 достаточный</w:t>
            </w:r>
          </w:p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718" w:type="pct"/>
            <w:gridSpan w:val="10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Наличие возможностей для организации игровой деятельности</w:t>
            </w:r>
          </w:p>
        </w:tc>
      </w:tr>
      <w:tr w:rsidR="006C6BA7" w:rsidRPr="008B3D6B" w:rsidTr="00F1395F">
        <w:tc>
          <w:tcPr>
            <w:tcW w:w="282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3.1.</w:t>
            </w:r>
          </w:p>
        </w:tc>
        <w:tc>
          <w:tcPr>
            <w:tcW w:w="2079" w:type="pc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Организация времени для игр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9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Планирование не предполагает жесткого распорядка дня, устанавливает равновесие между определенным временным порядком и открытостью для импровизации и разных видов игровой деятельности детей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07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планировании распорядка дня и организации игровой деятельности учитываются индивидуальные потребности и интересы детей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06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C6BA7" w:rsidRPr="008B3D6B" w:rsidTr="00F1395F">
        <w:trPr>
          <w:trHeight w:val="206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06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07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ООП ДО основана на балансе между занятиями под руководством взрослого и активностью детей по их свободному выбору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06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C6BA7" w:rsidRPr="008B3D6B" w:rsidTr="00F1395F">
        <w:trPr>
          <w:trHeight w:val="206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06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07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 игровые ситуации, в которых возникает взаимодействие между взрослым и детьми являются педагогическими и несут в себе образовательный потенциал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06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C6BA7" w:rsidRPr="008B3D6B" w:rsidTr="00F1395F">
        <w:trPr>
          <w:trHeight w:val="206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06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41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3.1.5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Ежедневное инициирование игр, как педагогом, так и ребенком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41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3.1.6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Для свободной игровой деятельности в режиме дня отводится не менее 3 часов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41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3.1.7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Отсутствие периодов длительного ожидания во время перехода от одного ежедневного мероприятия до другого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41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3.1.8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разных видов игр на прогулке (не только подвижные, но и сюжетные)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33" w:type="pct"/>
            <w:gridSpan w:val="2"/>
          </w:tcPr>
          <w:p w:rsidR="006C6BA7" w:rsidRPr="005335E9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335E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33" w:type="pct"/>
            <w:gridSpan w:val="2"/>
          </w:tcPr>
          <w:p w:rsidR="006C6BA7" w:rsidRDefault="006C6BA7" w:rsidP="00F1395F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</w:t>
            </w:r>
            <w:r w:rsidRPr="008B3D6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достаточный</w:t>
            </w:r>
          </w:p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B3D6B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079" w:type="pc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B3D6B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Организация пространства для игр</w:t>
            </w:r>
          </w:p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9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Достаточно места для одновременного осуществления нескольких видов деятельности (например, место на полу для игры в кубики, место для настольных игр, место с мольбертом для рисования)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  <w:vAlign w:val="center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  <w:vAlign w:val="center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  <w:vAlign w:val="center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  <w:vAlign w:val="center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41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Большая часть игрового пространства доступна для входящих в группу детей с ограниченными возможностями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  <w:vAlign w:val="center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9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Определены и удобно оборудованы, по крайней мере, три функциональные зоны (например, место для рисования обеспечено водой; для кубиков и настольных игр предусмотрены стеллажи)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742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7428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9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Функциональные зоны для тихих и подвижных игр размещены так, чтобы не мешать друг другу (например, зона для чтения или прослушивания отделена от уголков для игры в кубики или домоводства)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345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3.2.5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Пространство обустроено так, что большая часть занятий не прерывается (например, стеллажи расположены таким образом, чтобы дети обходили места, где другие дети занимаются чем-либо, не мешая им; мебель расставлена так, чтобы дети не могли бегать и играть в силовые игры)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345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C6BA7" w:rsidRPr="008B3D6B" w:rsidTr="00F1395F">
        <w:trPr>
          <w:trHeight w:val="345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345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414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3.2.6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Зоны познавательной деятельности предназначены для самостоятельного использования детьми (например, открытые полки с надписями; контейнеры для игрушек с надписями; открытые полки не переполнены; игровое пространство располагается недалеко от места хранения игрушек)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412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33" w:type="pct"/>
            <w:gridSpan w:val="2"/>
          </w:tcPr>
          <w:p w:rsidR="006C6BA7" w:rsidRPr="000128DE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128D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C6BA7" w:rsidRPr="008B3D6B" w:rsidTr="00F1395F">
        <w:trPr>
          <w:trHeight w:val="412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412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9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3.2.7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У детей есть возможность найти или организовать себе место для уединения (например, за мебелью или перегородкой, в оборудовании для игр на улице, в тихом уголке помещения группы).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41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3.2.8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Применяется как стационарное, так и мобильное оборудование для развития крупной моторики.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4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9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3.2.9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Пространство группы перестроено под игровой замысел детей. В группе сохраняются постройки (разметка пространства группы), отражающие игры, в которые играют дети)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94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9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2.3.10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В группе есть хотя бы одно стационарное место, где развернута режиссерская игра на макете или игровом поле, либо если игра свернута рядом с макетом, хранятся игрушки, различные материалы в контейнере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43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07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3.2.11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Предусмотрена возможность зонирования пространства с потолка (крючки для тканей, шатры и т.д.) и оно задействовано детьми в игре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06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6C6BA7" w:rsidRPr="008B3D6B" w:rsidTr="00F1395F">
        <w:trPr>
          <w:trHeight w:val="206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742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06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9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3.2.12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В пространстве группы предусмотрена возможность передвижения построек для удобства уборки, контейнеры для хранения материалов, стойки для костюмов, повышающие доступность использования материалов для игры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73 достаточный</w:t>
            </w:r>
          </w:p>
        </w:tc>
      </w:tr>
    </w:tbl>
    <w:p w:rsidR="006C6BA7" w:rsidRDefault="006C6BA7" w:rsidP="00F1395F">
      <w:pPr>
        <w:jc w:val="center"/>
      </w:pPr>
    </w:p>
    <w:p w:rsidR="006C6BA7" w:rsidRDefault="006C6BA7" w:rsidP="00F139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6889">
        <w:rPr>
          <w:rFonts w:ascii="Times New Roman" w:hAnsi="Times New Roman"/>
          <w:b/>
          <w:sz w:val="24"/>
          <w:szCs w:val="24"/>
        </w:rPr>
        <w:lastRenderedPageBreak/>
        <w:t>Качественный анализ</w:t>
      </w:r>
    </w:p>
    <w:p w:rsidR="006C6BA7" w:rsidRDefault="006C6BA7" w:rsidP="00F139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90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51"/>
        <w:gridCol w:w="2244"/>
        <w:gridCol w:w="2411"/>
        <w:gridCol w:w="2332"/>
        <w:gridCol w:w="2369"/>
      </w:tblGrid>
      <w:tr w:rsidR="006C6BA7" w:rsidRPr="008B3D6B" w:rsidTr="00F1395F">
        <w:tc>
          <w:tcPr>
            <w:tcW w:w="5551" w:type="dxa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B3D6B">
              <w:rPr>
                <w:rFonts w:ascii="Times New Roman" w:hAnsi="Times New Roman"/>
                <w:b/>
              </w:rPr>
              <w:t xml:space="preserve">Показатель </w:t>
            </w:r>
          </w:p>
        </w:tc>
        <w:tc>
          <w:tcPr>
            <w:tcW w:w="2244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</w:rPr>
            </w:pPr>
            <w:r w:rsidRPr="008B3D6B">
              <w:rPr>
                <w:rFonts w:ascii="Times New Roman" w:hAnsi="Times New Roman"/>
                <w:b/>
              </w:rPr>
              <w:t>1.Низкий уровень</w:t>
            </w:r>
          </w:p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411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</w:rPr>
            </w:pPr>
            <w:r w:rsidRPr="008B3D6B">
              <w:rPr>
                <w:rFonts w:ascii="Times New Roman" w:hAnsi="Times New Roman"/>
                <w:b/>
              </w:rPr>
              <w:t>2.Недостаточный уровень</w:t>
            </w:r>
          </w:p>
        </w:tc>
        <w:tc>
          <w:tcPr>
            <w:tcW w:w="2332" w:type="dxa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B3D6B">
              <w:rPr>
                <w:rFonts w:ascii="Times New Roman" w:hAnsi="Times New Roman"/>
                <w:b/>
              </w:rPr>
              <w:t>3.Достаточный уровень</w:t>
            </w:r>
          </w:p>
        </w:tc>
        <w:tc>
          <w:tcPr>
            <w:tcW w:w="2369" w:type="dxa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B3D6B">
              <w:rPr>
                <w:rFonts w:ascii="Times New Roman" w:hAnsi="Times New Roman"/>
                <w:b/>
              </w:rPr>
              <w:t>4.Высокий уровень</w:t>
            </w:r>
          </w:p>
        </w:tc>
      </w:tr>
      <w:tr w:rsidR="006C6BA7" w:rsidRPr="008B3D6B" w:rsidTr="00F1395F">
        <w:tc>
          <w:tcPr>
            <w:tcW w:w="5551" w:type="dxa"/>
          </w:tcPr>
          <w:p w:rsidR="006C6BA7" w:rsidRPr="008B3D6B" w:rsidRDefault="006C6BA7" w:rsidP="00F1395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B3D6B">
              <w:rPr>
                <w:rFonts w:ascii="Times New Roman" w:hAnsi="Times New Roman"/>
                <w:b/>
              </w:rPr>
              <w:t>Наличие возможностей для социально-личностного развития ребенка в процессе организации различных видов деятельности</w:t>
            </w:r>
          </w:p>
        </w:tc>
        <w:tc>
          <w:tcPr>
            <w:tcW w:w="2244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  <w:r w:rsidRPr="008B3D6B">
              <w:rPr>
                <w:rFonts w:ascii="Times New Roman" w:hAnsi="Times New Roman"/>
              </w:rPr>
              <w:t>0-34</w:t>
            </w:r>
          </w:p>
        </w:tc>
        <w:tc>
          <w:tcPr>
            <w:tcW w:w="2411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  <w:r w:rsidRPr="008B3D6B">
              <w:rPr>
                <w:rFonts w:ascii="Times New Roman" w:hAnsi="Times New Roman"/>
              </w:rPr>
              <w:t>35-69</w:t>
            </w:r>
          </w:p>
        </w:tc>
        <w:tc>
          <w:tcPr>
            <w:tcW w:w="2332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  <w:r w:rsidRPr="008B3D6B">
              <w:rPr>
                <w:rFonts w:ascii="Times New Roman" w:hAnsi="Times New Roman"/>
              </w:rPr>
              <w:t>70-119</w:t>
            </w:r>
          </w:p>
        </w:tc>
        <w:tc>
          <w:tcPr>
            <w:tcW w:w="2369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  <w:r w:rsidRPr="008B3D6B">
              <w:rPr>
                <w:rFonts w:ascii="Times New Roman" w:hAnsi="Times New Roman"/>
              </w:rPr>
              <w:t>120-150</w:t>
            </w:r>
          </w:p>
        </w:tc>
      </w:tr>
      <w:tr w:rsidR="006C6BA7" w:rsidRPr="008B3D6B" w:rsidTr="00F1395F">
        <w:tc>
          <w:tcPr>
            <w:tcW w:w="5551" w:type="dxa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B3D6B">
              <w:rPr>
                <w:rFonts w:ascii="Times New Roman" w:hAnsi="Times New Roman"/>
                <w:b/>
              </w:rPr>
              <w:t>Характер взаимодействия сотрудников с детьми и родителями</w:t>
            </w:r>
          </w:p>
        </w:tc>
        <w:tc>
          <w:tcPr>
            <w:tcW w:w="2244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  <w:r w:rsidRPr="008B3D6B">
              <w:rPr>
                <w:rFonts w:ascii="Times New Roman" w:hAnsi="Times New Roman"/>
              </w:rPr>
              <w:t>0-29</w:t>
            </w:r>
          </w:p>
        </w:tc>
        <w:tc>
          <w:tcPr>
            <w:tcW w:w="2411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  <w:r w:rsidRPr="008B3D6B">
              <w:rPr>
                <w:rFonts w:ascii="Times New Roman" w:hAnsi="Times New Roman"/>
              </w:rPr>
              <w:t>30-54</w:t>
            </w:r>
          </w:p>
        </w:tc>
        <w:tc>
          <w:tcPr>
            <w:tcW w:w="2332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  <w:r w:rsidRPr="008B3D6B">
              <w:rPr>
                <w:rFonts w:ascii="Times New Roman" w:hAnsi="Times New Roman"/>
              </w:rPr>
              <w:t>55-85</w:t>
            </w:r>
          </w:p>
        </w:tc>
        <w:tc>
          <w:tcPr>
            <w:tcW w:w="2369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  <w:r w:rsidRPr="008B3D6B">
              <w:rPr>
                <w:rFonts w:ascii="Times New Roman" w:hAnsi="Times New Roman"/>
              </w:rPr>
              <w:t>86-108</w:t>
            </w:r>
          </w:p>
        </w:tc>
      </w:tr>
      <w:tr w:rsidR="006C6BA7" w:rsidRPr="008B3D6B" w:rsidTr="00F1395F">
        <w:tc>
          <w:tcPr>
            <w:tcW w:w="5551" w:type="dxa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B3D6B">
              <w:rPr>
                <w:rFonts w:ascii="Times New Roman" w:hAnsi="Times New Roman"/>
                <w:b/>
              </w:rPr>
              <w:t>Наличие возможностей для организации игровой деятельности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244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32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69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</w:p>
        </w:tc>
      </w:tr>
      <w:tr w:rsidR="006C6BA7" w:rsidRPr="008B3D6B" w:rsidTr="00F1395F">
        <w:tc>
          <w:tcPr>
            <w:tcW w:w="5551" w:type="dxa"/>
          </w:tcPr>
          <w:p w:rsidR="006C6BA7" w:rsidRPr="002A7A6B" w:rsidRDefault="006C6BA7" w:rsidP="00F139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2A7A6B">
              <w:rPr>
                <w:rFonts w:ascii="Times New Roman" w:hAnsi="Times New Roman"/>
                <w:b/>
              </w:rPr>
              <w:t>Организация времени для игр</w:t>
            </w:r>
          </w:p>
        </w:tc>
        <w:tc>
          <w:tcPr>
            <w:tcW w:w="2244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  <w:r w:rsidRPr="008B3D6B">
              <w:rPr>
                <w:rFonts w:ascii="Times New Roman" w:hAnsi="Times New Roman"/>
              </w:rPr>
              <w:t>0-24</w:t>
            </w:r>
          </w:p>
        </w:tc>
        <w:tc>
          <w:tcPr>
            <w:tcW w:w="2411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  <w:r w:rsidRPr="008B3D6B">
              <w:rPr>
                <w:rFonts w:ascii="Times New Roman" w:hAnsi="Times New Roman"/>
              </w:rPr>
              <w:t>25-49</w:t>
            </w:r>
          </w:p>
        </w:tc>
        <w:tc>
          <w:tcPr>
            <w:tcW w:w="2332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  <w:r w:rsidRPr="008B3D6B">
              <w:rPr>
                <w:rFonts w:ascii="Times New Roman" w:hAnsi="Times New Roman"/>
              </w:rPr>
              <w:t>50-60</w:t>
            </w:r>
          </w:p>
        </w:tc>
        <w:tc>
          <w:tcPr>
            <w:tcW w:w="2369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  <w:r w:rsidRPr="008B3D6B">
              <w:rPr>
                <w:rFonts w:ascii="Times New Roman" w:hAnsi="Times New Roman"/>
              </w:rPr>
              <w:t>61-75</w:t>
            </w:r>
          </w:p>
        </w:tc>
      </w:tr>
      <w:tr w:rsidR="006C6BA7" w:rsidRPr="008B3D6B" w:rsidTr="00F1395F">
        <w:tc>
          <w:tcPr>
            <w:tcW w:w="5551" w:type="dxa"/>
          </w:tcPr>
          <w:p w:rsidR="006C6BA7" w:rsidRPr="002A7A6B" w:rsidRDefault="006C6BA7" w:rsidP="00F139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2. </w:t>
            </w:r>
            <w:r w:rsidRPr="002A7A6B">
              <w:rPr>
                <w:rFonts w:ascii="Times New Roman" w:hAnsi="Times New Roman"/>
                <w:b/>
                <w:color w:val="000000"/>
                <w:lang w:eastAsia="ru-RU"/>
              </w:rPr>
              <w:t>Организация пространства для игр</w:t>
            </w:r>
          </w:p>
        </w:tc>
        <w:tc>
          <w:tcPr>
            <w:tcW w:w="2244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  <w:r w:rsidRPr="008B3D6B">
              <w:rPr>
                <w:rFonts w:ascii="Times New Roman" w:hAnsi="Times New Roman"/>
              </w:rPr>
              <w:t>0-32</w:t>
            </w:r>
          </w:p>
        </w:tc>
        <w:tc>
          <w:tcPr>
            <w:tcW w:w="2411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  <w:r w:rsidRPr="008B3D6B">
              <w:rPr>
                <w:rFonts w:ascii="Times New Roman" w:hAnsi="Times New Roman"/>
              </w:rPr>
              <w:t>33-64</w:t>
            </w:r>
          </w:p>
        </w:tc>
        <w:tc>
          <w:tcPr>
            <w:tcW w:w="2332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  <w:r w:rsidRPr="008B3D6B">
              <w:rPr>
                <w:rFonts w:ascii="Times New Roman" w:hAnsi="Times New Roman"/>
              </w:rPr>
              <w:t>65-78</w:t>
            </w:r>
          </w:p>
        </w:tc>
        <w:tc>
          <w:tcPr>
            <w:tcW w:w="2369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  <w:r w:rsidRPr="008B3D6B">
              <w:rPr>
                <w:rFonts w:ascii="Times New Roman" w:hAnsi="Times New Roman"/>
              </w:rPr>
              <w:t>79-102</w:t>
            </w:r>
          </w:p>
        </w:tc>
      </w:tr>
    </w:tbl>
    <w:p w:rsidR="006C6BA7" w:rsidRDefault="006C6BA7" w:rsidP="00F1395F">
      <w:pPr>
        <w:jc w:val="center"/>
      </w:pPr>
    </w:p>
    <w:p w:rsidR="006C6BA7" w:rsidRDefault="006C6BA7" w:rsidP="00A06FA9">
      <w:pPr>
        <w:rPr>
          <w:rFonts w:ascii="Times New Roman" w:hAnsi="Times New Roman"/>
          <w:sz w:val="24"/>
          <w:szCs w:val="24"/>
        </w:rPr>
      </w:pPr>
    </w:p>
    <w:p w:rsidR="00A06FA9" w:rsidRPr="00A06FA9" w:rsidRDefault="00A06FA9" w:rsidP="00A06F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A06FA9">
        <w:rPr>
          <w:rFonts w:ascii="Times New Roman" w:hAnsi="Times New Roman"/>
          <w:b/>
          <w:sz w:val="24"/>
          <w:szCs w:val="24"/>
        </w:rPr>
        <w:t xml:space="preserve">Заведующий  </w:t>
      </w:r>
      <w:r w:rsidR="00982E9A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FA466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752600" cy="1765300"/>
            <wp:effectExtent l="19050" t="0" r="0" b="0"/>
            <wp:docPr id="1" name="Рисунок 1" descr="C:\Users\User\Desktop\-5343549597173267250_12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-5343549597173267250_120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982E9A"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A06FA9">
        <w:rPr>
          <w:rFonts w:ascii="Times New Roman" w:hAnsi="Times New Roman"/>
          <w:b/>
          <w:sz w:val="24"/>
          <w:szCs w:val="24"/>
        </w:rPr>
        <w:t>М.В. Рыхлова</w:t>
      </w:r>
    </w:p>
    <w:sectPr w:rsidR="00A06FA9" w:rsidRPr="00A06FA9" w:rsidSect="00F1395F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D1E9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E622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724D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C083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E5C05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4CD8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D6FD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6615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D2E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C45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656EB"/>
    <w:multiLevelType w:val="hybridMultilevel"/>
    <w:tmpl w:val="980C92E2"/>
    <w:lvl w:ilvl="0" w:tplc="F424C2F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6BD3DA3"/>
    <w:multiLevelType w:val="hybridMultilevel"/>
    <w:tmpl w:val="BDD64FFC"/>
    <w:lvl w:ilvl="0" w:tplc="9176CC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F16431"/>
    <w:multiLevelType w:val="hybridMultilevel"/>
    <w:tmpl w:val="2B860F8A"/>
    <w:lvl w:ilvl="0" w:tplc="899E172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A53B1C"/>
    <w:multiLevelType w:val="multilevel"/>
    <w:tmpl w:val="4E56A69E"/>
    <w:lvl w:ilvl="0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4">
    <w:nsid w:val="0E520409"/>
    <w:multiLevelType w:val="hybridMultilevel"/>
    <w:tmpl w:val="560ED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3C813AD"/>
    <w:multiLevelType w:val="hybridMultilevel"/>
    <w:tmpl w:val="F49C9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C9363F"/>
    <w:multiLevelType w:val="multilevel"/>
    <w:tmpl w:val="A82660C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17C0572D"/>
    <w:multiLevelType w:val="hybridMultilevel"/>
    <w:tmpl w:val="941EA8F4"/>
    <w:lvl w:ilvl="0" w:tplc="B5B2FE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841313E"/>
    <w:multiLevelType w:val="multilevel"/>
    <w:tmpl w:val="BC441A8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>
    <w:nsid w:val="21CB10B9"/>
    <w:multiLevelType w:val="multilevel"/>
    <w:tmpl w:val="C5D4CE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25A97D1C"/>
    <w:multiLevelType w:val="hybridMultilevel"/>
    <w:tmpl w:val="B87A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3E0C7F"/>
    <w:multiLevelType w:val="hybridMultilevel"/>
    <w:tmpl w:val="5210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3814E2"/>
    <w:multiLevelType w:val="hybridMultilevel"/>
    <w:tmpl w:val="83F85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C387DB7"/>
    <w:multiLevelType w:val="hybridMultilevel"/>
    <w:tmpl w:val="6D3CF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F54F56"/>
    <w:multiLevelType w:val="hybridMultilevel"/>
    <w:tmpl w:val="B87A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E33201"/>
    <w:multiLevelType w:val="hybridMultilevel"/>
    <w:tmpl w:val="12767FEE"/>
    <w:lvl w:ilvl="0" w:tplc="8AAA26E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09E0240"/>
    <w:multiLevelType w:val="multilevel"/>
    <w:tmpl w:val="6E982C00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7">
    <w:nsid w:val="550E3867"/>
    <w:multiLevelType w:val="hybridMultilevel"/>
    <w:tmpl w:val="07583520"/>
    <w:lvl w:ilvl="0" w:tplc="A52C022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011986"/>
    <w:multiLevelType w:val="hybridMultilevel"/>
    <w:tmpl w:val="DA9C4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5618B8"/>
    <w:multiLevelType w:val="hybridMultilevel"/>
    <w:tmpl w:val="965017C4"/>
    <w:lvl w:ilvl="0" w:tplc="E8C42C36">
      <w:start w:val="6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>
    <w:nsid w:val="68D32AF1"/>
    <w:multiLevelType w:val="hybridMultilevel"/>
    <w:tmpl w:val="20B29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FF10FC"/>
    <w:multiLevelType w:val="hybridMultilevel"/>
    <w:tmpl w:val="83F85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212C38"/>
    <w:multiLevelType w:val="hybridMultilevel"/>
    <w:tmpl w:val="4EE2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B5A2069"/>
    <w:multiLevelType w:val="hybridMultilevel"/>
    <w:tmpl w:val="B436FA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C3427C"/>
    <w:multiLevelType w:val="hybridMultilevel"/>
    <w:tmpl w:val="F7AC1772"/>
    <w:lvl w:ilvl="0" w:tplc="1F184F6A">
      <w:start w:val="3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6"/>
  </w:num>
  <w:num w:numId="13">
    <w:abstractNumId w:val="17"/>
  </w:num>
  <w:num w:numId="14">
    <w:abstractNumId w:val="18"/>
  </w:num>
  <w:num w:numId="15">
    <w:abstractNumId w:val="16"/>
  </w:num>
  <w:num w:numId="16">
    <w:abstractNumId w:val="15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31"/>
  </w:num>
  <w:num w:numId="21">
    <w:abstractNumId w:val="10"/>
  </w:num>
  <w:num w:numId="22">
    <w:abstractNumId w:val="30"/>
  </w:num>
  <w:num w:numId="23">
    <w:abstractNumId w:val="24"/>
  </w:num>
  <w:num w:numId="24">
    <w:abstractNumId w:val="20"/>
  </w:num>
  <w:num w:numId="25">
    <w:abstractNumId w:val="23"/>
  </w:num>
  <w:num w:numId="26">
    <w:abstractNumId w:val="33"/>
  </w:num>
  <w:num w:numId="27">
    <w:abstractNumId w:val="14"/>
  </w:num>
  <w:num w:numId="28">
    <w:abstractNumId w:val="25"/>
  </w:num>
  <w:num w:numId="29">
    <w:abstractNumId w:val="35"/>
  </w:num>
  <w:num w:numId="30">
    <w:abstractNumId w:val="19"/>
  </w:num>
  <w:num w:numId="31">
    <w:abstractNumId w:val="21"/>
  </w:num>
  <w:num w:numId="32">
    <w:abstractNumId w:val="32"/>
  </w:num>
  <w:num w:numId="33">
    <w:abstractNumId w:val="22"/>
  </w:num>
  <w:num w:numId="34">
    <w:abstractNumId w:val="28"/>
  </w:num>
  <w:num w:numId="35">
    <w:abstractNumId w:val="27"/>
  </w:num>
  <w:num w:numId="36">
    <w:abstractNumId w:val="12"/>
  </w:num>
  <w:num w:numId="37">
    <w:abstractNumId w:val="11"/>
  </w:num>
  <w:num w:numId="38">
    <w:abstractNumId w:val="13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C66209"/>
    <w:rsid w:val="000128DE"/>
    <w:rsid w:val="00040D04"/>
    <w:rsid w:val="00046889"/>
    <w:rsid w:val="00067641"/>
    <w:rsid w:val="000913C2"/>
    <w:rsid w:val="000C02E4"/>
    <w:rsid w:val="000E4DE0"/>
    <w:rsid w:val="00136763"/>
    <w:rsid w:val="0017592F"/>
    <w:rsid w:val="00195227"/>
    <w:rsid w:val="001B7D4D"/>
    <w:rsid w:val="002A7A6B"/>
    <w:rsid w:val="002B1D93"/>
    <w:rsid w:val="0031171E"/>
    <w:rsid w:val="00325128"/>
    <w:rsid w:val="00356317"/>
    <w:rsid w:val="004052AA"/>
    <w:rsid w:val="00413802"/>
    <w:rsid w:val="00453137"/>
    <w:rsid w:val="004544B3"/>
    <w:rsid w:val="005335E9"/>
    <w:rsid w:val="005443D5"/>
    <w:rsid w:val="00551069"/>
    <w:rsid w:val="005715A2"/>
    <w:rsid w:val="00577EF9"/>
    <w:rsid w:val="00601CAF"/>
    <w:rsid w:val="006C6BA7"/>
    <w:rsid w:val="00742C96"/>
    <w:rsid w:val="00742CB5"/>
    <w:rsid w:val="008758A9"/>
    <w:rsid w:val="008A0BB2"/>
    <w:rsid w:val="008B3D6B"/>
    <w:rsid w:val="00982E9A"/>
    <w:rsid w:val="00A06FA9"/>
    <w:rsid w:val="00A533A3"/>
    <w:rsid w:val="00A93181"/>
    <w:rsid w:val="00AE62B3"/>
    <w:rsid w:val="00AF6698"/>
    <w:rsid w:val="00BD1DD4"/>
    <w:rsid w:val="00BD7A0A"/>
    <w:rsid w:val="00C45CC3"/>
    <w:rsid w:val="00C56552"/>
    <w:rsid w:val="00C66209"/>
    <w:rsid w:val="00C7428C"/>
    <w:rsid w:val="00CA1F17"/>
    <w:rsid w:val="00DA42BA"/>
    <w:rsid w:val="00DC2DD8"/>
    <w:rsid w:val="00EA0939"/>
    <w:rsid w:val="00F01361"/>
    <w:rsid w:val="00F1395F"/>
    <w:rsid w:val="00F2661F"/>
    <w:rsid w:val="00F80180"/>
    <w:rsid w:val="00FA3D62"/>
    <w:rsid w:val="00FA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F1395F"/>
    <w:pPr>
      <w:widowControl w:val="0"/>
      <w:autoSpaceDE w:val="0"/>
      <w:autoSpaceDN w:val="0"/>
      <w:spacing w:after="0" w:line="240" w:lineRule="auto"/>
      <w:ind w:left="933" w:hanging="28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F1395F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F1395F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F1395F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395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395F"/>
    <w:rPr>
      <w:rFonts w:ascii="Calibri Light" w:eastAsia="Times New Roman" w:hAnsi="Calibri Light" w:cs="Times New Roman"/>
      <w:color w:val="2E74B5"/>
      <w:sz w:val="26"/>
      <w:szCs w:val="26"/>
      <w:lang w:val="ru-RU" w:eastAsia="en-US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395F"/>
    <w:rPr>
      <w:rFonts w:ascii="Calibri Light" w:eastAsia="Times New Roman" w:hAnsi="Calibri Light" w:cs="Times New Roman"/>
      <w:color w:val="1F4D78"/>
      <w:sz w:val="24"/>
      <w:szCs w:val="24"/>
      <w:lang w:val="ru-RU" w:eastAsia="en-US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F1395F"/>
    <w:rPr>
      <w:rFonts w:ascii="Calibri Light" w:eastAsia="Times New Roman" w:hAnsi="Calibri Light" w:cs="Times New Roman"/>
      <w:color w:val="1F4D78"/>
      <w:sz w:val="22"/>
      <w:szCs w:val="22"/>
      <w:lang w:val="ru-RU" w:eastAsia="en-US" w:bidi="ar-SA"/>
    </w:rPr>
  </w:style>
  <w:style w:type="table" w:customStyle="1" w:styleId="TableNormal1">
    <w:name w:val="Table Normal1"/>
    <w:uiPriority w:val="99"/>
    <w:semiHidden/>
    <w:rsid w:val="00C6620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99"/>
    <w:rsid w:val="00C66209"/>
    <w:pPr>
      <w:widowControl w:val="0"/>
      <w:autoSpaceDE w:val="0"/>
      <w:autoSpaceDN w:val="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662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semiHidden/>
    <w:rsid w:val="00C6620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rsid w:val="00601CAF"/>
    <w:rPr>
      <w:rFonts w:cs="Times New Roman"/>
      <w:color w:val="0000FF"/>
      <w:u w:val="single"/>
    </w:rPr>
  </w:style>
  <w:style w:type="paragraph" w:styleId="a5">
    <w:name w:val="Normal (Web)"/>
    <w:aliases w:val="Знак Знак1,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a6"/>
    <w:uiPriority w:val="99"/>
    <w:rsid w:val="00DC2D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 Знак1 Знак,Обычный (Web)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5"/>
    <w:uiPriority w:val="99"/>
    <w:locked/>
    <w:rsid w:val="00F1395F"/>
    <w:rPr>
      <w:sz w:val="24"/>
      <w:lang w:val="ru-RU" w:eastAsia="ru-RU"/>
    </w:rPr>
  </w:style>
  <w:style w:type="paragraph" w:customStyle="1" w:styleId="c26">
    <w:name w:val="c26"/>
    <w:basedOn w:val="a"/>
    <w:uiPriority w:val="99"/>
    <w:rsid w:val="00356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356317"/>
    <w:rPr>
      <w:rFonts w:cs="Times New Roman"/>
    </w:rPr>
  </w:style>
  <w:style w:type="paragraph" w:styleId="a7">
    <w:name w:val="List Paragraph"/>
    <w:basedOn w:val="a"/>
    <w:link w:val="a8"/>
    <w:uiPriority w:val="99"/>
    <w:qFormat/>
    <w:rsid w:val="00C56552"/>
    <w:pPr>
      <w:ind w:left="720"/>
    </w:pPr>
    <w:rPr>
      <w:rFonts w:cs="Calibri"/>
    </w:rPr>
  </w:style>
  <w:style w:type="character" w:customStyle="1" w:styleId="a8">
    <w:name w:val="Абзац списка Знак"/>
    <w:link w:val="a7"/>
    <w:uiPriority w:val="99"/>
    <w:locked/>
    <w:rsid w:val="00F1395F"/>
    <w:rPr>
      <w:rFonts w:ascii="Calibri" w:hAnsi="Calibri"/>
      <w:sz w:val="22"/>
      <w:lang w:val="ru-RU" w:eastAsia="en-US"/>
    </w:rPr>
  </w:style>
  <w:style w:type="paragraph" w:styleId="a9">
    <w:name w:val="Body Text"/>
    <w:basedOn w:val="a"/>
    <w:link w:val="aa"/>
    <w:uiPriority w:val="99"/>
    <w:rsid w:val="00F1395F"/>
    <w:pPr>
      <w:widowControl w:val="0"/>
      <w:autoSpaceDE w:val="0"/>
      <w:autoSpaceDN w:val="0"/>
      <w:spacing w:after="0" w:line="240" w:lineRule="auto"/>
      <w:ind w:left="305" w:firstLine="71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F1395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ab">
    <w:name w:val="Текст выноски Знак"/>
    <w:basedOn w:val="a0"/>
    <w:link w:val="ac"/>
    <w:uiPriority w:val="99"/>
    <w:semiHidden/>
    <w:locked/>
    <w:rsid w:val="00F1395F"/>
    <w:rPr>
      <w:rFonts w:ascii="Segoe UI" w:hAnsi="Segoe UI" w:cs="Times New Roman"/>
      <w:sz w:val="18"/>
      <w:szCs w:val="18"/>
      <w:lang w:bidi="ar-SA"/>
    </w:rPr>
  </w:style>
  <w:style w:type="paragraph" w:styleId="ac">
    <w:name w:val="Balloon Text"/>
    <w:basedOn w:val="a"/>
    <w:link w:val="ab"/>
    <w:uiPriority w:val="99"/>
    <w:semiHidden/>
    <w:rsid w:val="00F1395F"/>
    <w:pPr>
      <w:spacing w:after="0" w:line="240" w:lineRule="auto"/>
    </w:pPr>
    <w:rPr>
      <w:rFonts w:ascii="Segoe UI" w:hAnsi="Segoe UI"/>
      <w:noProof/>
      <w:sz w:val="18"/>
      <w:szCs w:val="18"/>
      <w:lang w:eastAsia="ru-RU"/>
    </w:rPr>
  </w:style>
  <w:style w:type="character" w:customStyle="1" w:styleId="BalloonTextChar1">
    <w:name w:val="Balloon Text Char1"/>
    <w:basedOn w:val="a0"/>
    <w:link w:val="ac"/>
    <w:uiPriority w:val="99"/>
    <w:semiHidden/>
    <w:rsid w:val="003F2B76"/>
    <w:rPr>
      <w:rFonts w:ascii="Times New Roman" w:hAnsi="Times New Roman"/>
      <w:sz w:val="0"/>
      <w:szCs w:val="0"/>
      <w:lang w:eastAsia="en-US"/>
    </w:rPr>
  </w:style>
  <w:style w:type="paragraph" w:styleId="ad">
    <w:name w:val="header"/>
    <w:basedOn w:val="a"/>
    <w:link w:val="ae"/>
    <w:uiPriority w:val="99"/>
    <w:rsid w:val="00F13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F1395F"/>
    <w:rPr>
      <w:rFonts w:ascii="Calibri" w:hAnsi="Calibri" w:cs="Times New Roman"/>
      <w:sz w:val="22"/>
      <w:szCs w:val="22"/>
      <w:lang w:val="ru-RU" w:eastAsia="en-US" w:bidi="ar-SA"/>
    </w:rPr>
  </w:style>
  <w:style w:type="paragraph" w:styleId="af">
    <w:name w:val="footer"/>
    <w:basedOn w:val="a"/>
    <w:link w:val="af0"/>
    <w:uiPriority w:val="99"/>
    <w:rsid w:val="00F13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F1395F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blk">
    <w:name w:val="blk"/>
    <w:basedOn w:val="a0"/>
    <w:uiPriority w:val="99"/>
    <w:rsid w:val="00F1395F"/>
    <w:rPr>
      <w:rFonts w:cs="Times New Roman"/>
    </w:rPr>
  </w:style>
  <w:style w:type="paragraph" w:customStyle="1" w:styleId="Style29">
    <w:name w:val="Style29"/>
    <w:basedOn w:val="a"/>
    <w:uiPriority w:val="99"/>
    <w:rsid w:val="00F1395F"/>
    <w:pPr>
      <w:widowControl w:val="0"/>
      <w:autoSpaceDE w:val="0"/>
      <w:autoSpaceDN w:val="0"/>
      <w:adjustRightInd w:val="0"/>
      <w:spacing w:after="0" w:line="240" w:lineRule="exact"/>
    </w:pPr>
    <w:rPr>
      <w:rFonts w:ascii="Candara" w:hAnsi="Candara"/>
      <w:sz w:val="24"/>
      <w:szCs w:val="24"/>
      <w:lang w:eastAsia="ru-RU"/>
    </w:rPr>
  </w:style>
  <w:style w:type="character" w:customStyle="1" w:styleId="FontStyle222">
    <w:name w:val="Font Style222"/>
    <w:uiPriority w:val="99"/>
    <w:rsid w:val="00F1395F"/>
    <w:rPr>
      <w:rFonts w:ascii="Microsoft Sans Serif" w:hAnsi="Microsoft Sans Serif"/>
      <w:sz w:val="18"/>
    </w:rPr>
  </w:style>
  <w:style w:type="character" w:customStyle="1" w:styleId="FontStyle212">
    <w:name w:val="Font Style212"/>
    <w:uiPriority w:val="99"/>
    <w:rsid w:val="00F1395F"/>
    <w:rPr>
      <w:rFonts w:ascii="Microsoft Sans Serif" w:hAnsi="Microsoft Sans Serif"/>
      <w:sz w:val="18"/>
    </w:rPr>
  </w:style>
  <w:style w:type="character" w:styleId="af1">
    <w:name w:val="Strong"/>
    <w:basedOn w:val="a0"/>
    <w:uiPriority w:val="99"/>
    <w:qFormat/>
    <w:locked/>
    <w:rsid w:val="00F1395F"/>
    <w:rPr>
      <w:rFonts w:cs="Times New Roman"/>
      <w:b/>
      <w:bCs/>
    </w:rPr>
  </w:style>
  <w:style w:type="paragraph" w:styleId="af2">
    <w:name w:val="Title"/>
    <w:basedOn w:val="a"/>
    <w:link w:val="af3"/>
    <w:uiPriority w:val="99"/>
    <w:qFormat/>
    <w:locked/>
    <w:rsid w:val="00F1395F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99"/>
    <w:locked/>
    <w:rsid w:val="00F1395F"/>
    <w:rPr>
      <w:rFonts w:eastAsia="Times New Roman" w:cs="Times New Roman"/>
      <w:sz w:val="24"/>
      <w:szCs w:val="24"/>
      <w:lang w:val="ru-RU" w:eastAsia="ru-RU" w:bidi="ar-SA"/>
    </w:rPr>
  </w:style>
  <w:style w:type="paragraph" w:styleId="af4">
    <w:name w:val="Subtitle"/>
    <w:basedOn w:val="a"/>
    <w:link w:val="af5"/>
    <w:uiPriority w:val="99"/>
    <w:qFormat/>
    <w:locked/>
    <w:rsid w:val="00F139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99"/>
    <w:locked/>
    <w:rsid w:val="00F1395F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af6">
    <w:name w:val="Plain Text"/>
    <w:basedOn w:val="a"/>
    <w:link w:val="af7"/>
    <w:uiPriority w:val="99"/>
    <w:rsid w:val="00F1395F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locked/>
    <w:rsid w:val="00F1395F"/>
    <w:rPr>
      <w:rFonts w:ascii="Courier New" w:hAnsi="Courier New" w:cs="Times New Roman"/>
      <w:lang w:val="ru-RU" w:eastAsia="ru-RU" w:bidi="ar-SA"/>
    </w:rPr>
  </w:style>
  <w:style w:type="paragraph" w:styleId="31">
    <w:name w:val="Body Text Indent 3"/>
    <w:basedOn w:val="a"/>
    <w:link w:val="32"/>
    <w:rsid w:val="00BD7A0A"/>
    <w:pPr>
      <w:spacing w:after="120" w:line="259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D7A0A"/>
    <w:rPr>
      <w:sz w:val="16"/>
      <w:szCs w:val="16"/>
      <w:lang w:eastAsia="en-US"/>
    </w:rPr>
  </w:style>
  <w:style w:type="paragraph" w:customStyle="1" w:styleId="af8">
    <w:name w:val="Содержимое таблицы"/>
    <w:basedOn w:val="a"/>
    <w:rsid w:val="00BD7A0A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3193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2024-09-04T06:36:00Z</dcterms:created>
  <dcterms:modified xsi:type="dcterms:W3CDTF">2024-09-04T06:36:00Z</dcterms:modified>
</cp:coreProperties>
</file>